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cs="宋体" w:asciiTheme="majorEastAsia" w:hAnsiTheme="majorEastAsia" w:eastAsiaTheme="majorEastAsia"/>
          <w:b/>
          <w:color w:val="494949"/>
          <w:kern w:val="0"/>
          <w:sz w:val="48"/>
          <w:szCs w:val="48"/>
        </w:rPr>
      </w:pPr>
      <w:r>
        <w:rPr>
          <w:rFonts w:hint="eastAsia" w:cs="宋体" w:asciiTheme="majorEastAsia" w:hAnsiTheme="majorEastAsia" w:eastAsiaTheme="majorEastAsia"/>
          <w:b/>
          <w:color w:val="494949"/>
          <w:kern w:val="0"/>
          <w:sz w:val="48"/>
          <w:szCs w:val="48"/>
          <w:u w:val="single"/>
        </w:rPr>
        <w:t>洪戈尔敖包</w:t>
      </w:r>
      <w:r>
        <w:rPr>
          <w:rFonts w:hint="eastAsia" w:cs="宋体" w:asciiTheme="majorEastAsia" w:hAnsiTheme="majorEastAsia" w:eastAsiaTheme="majorEastAsia"/>
          <w:b/>
          <w:color w:val="494949"/>
          <w:kern w:val="0"/>
          <w:sz w:val="48"/>
          <w:szCs w:val="48"/>
        </w:rPr>
        <w:t>嘎查党支部分工情况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4"/>
          <w:szCs w:val="24"/>
        </w:rPr>
      </w:pPr>
      <w:r>
        <w:rPr>
          <w:rFonts w:ascii="宋体" w:hAnsi="宋体" w:eastAsia="宋体" w:cs="宋体"/>
          <w:color w:val="494949"/>
          <w:kern w:val="0"/>
          <w:sz w:val="27"/>
          <w:szCs w:val="27"/>
        </w:rPr>
        <w:t>一、</w:t>
      </w:r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>党</w:t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支部书记主要职责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党支部书记在党支部委员会的集体领导下，按照支部委员会的决议，负责主持党支部的日常工作。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1、负责召集支部委员会和党员大会，结合本单位的具体情况，认真传达贯彻执行党的路线、方针、政策和上级的决议、指示；研究安排支部工作，将支部工作中的重大问题及时提交支部委员会或党员大会讨论决定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2、做好经常性的思想政治工作，了解掌握党员的思想、工作和学习情况，发现问题及时解决。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3、检查党支部的工作计划、决议的执行情况和出现的问题，及时向支部委员会、党员大会和上级党组织报告工作。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4、与支部委员和同级行政负责人交流情况，保持密切联系，支持他们工作，协调单位内党、政、工、团关系，充分调动各方面的积极性。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5、抓好支部委员自身的学习，按时召开支委民主生活会，充分发挥支部委员会的集体领导作用。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4"/>
          <w:szCs w:val="24"/>
        </w:rPr>
      </w:pPr>
      <w:r>
        <w:rPr>
          <w:rFonts w:hint="eastAsia" w:ascii="黑体" w:hAnsi="宋体" w:eastAsia="黑体" w:cs="宋体"/>
          <w:color w:val="494949"/>
          <w:kern w:val="0"/>
          <w:sz w:val="27"/>
          <w:szCs w:val="27"/>
        </w:rPr>
        <w:t>支部副书记协助支部书记进行工作。书记不在时，由副书记主持支部的日常工作。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4"/>
          <w:szCs w:val="24"/>
        </w:rPr>
      </w:pPr>
      <w:r>
        <w:rPr>
          <w:rFonts w:ascii="宋体" w:hAnsi="宋体" w:eastAsia="宋体" w:cs="宋体"/>
          <w:color w:val="494949"/>
          <w:kern w:val="0"/>
          <w:sz w:val="27"/>
          <w:szCs w:val="27"/>
        </w:rPr>
        <w:t>二、党支部组织委员职责：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1、提出党支部组织建设、党员管理规划，掌握党支部的组织状况，根据需要，提出党小组的划分和调整意见，检查和督促党小组过好组织生活。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2、提出组织生活的内容和要求，配合支部书记制定党支部“三会一课”的实施计划，检查组织生活落实情况。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3、了解和掌握党员的思想情况协助宣传委员、纪律检查委员对党员进行思想教育和纪律教育，具体组织开展争创先进党支部、先进党小组，争做优秀党员的活动。收集和整理党小组和党员的先进事迹，向支部委员会提出表扬、奖励党小组和党员的建议。负责评议党员、评议党支部的具体组织工作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4、正确掌握发展党员方针。负责对要求入党的积极分子的培养、教育和考察工作。制定发展党员工作规划，提出发展党员的意见，具体办理接收新党员的手续。做好对预备党员的教育、考察工作，按时预备党员的转正的手续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5、协助支部书记做好党支部的干部管理工作，负责干部考核等具体工作的实施。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6、负责日常的组织管理工作。包括：按照有关规定及时收缴党费，做好党员统计工作等。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  <w:r>
        <w:rPr>
          <w:rFonts w:ascii="宋体" w:hAnsi="宋体" w:eastAsia="宋体" w:cs="宋体"/>
          <w:color w:val="494949"/>
          <w:kern w:val="0"/>
          <w:sz w:val="27"/>
          <w:szCs w:val="27"/>
        </w:rPr>
        <w:t>三、党支部宣传委员职责：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1、提出宣传教育工作的意见，并组织实施。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2、组织党员学习马列主义、毛泽东思想、邓小平理论、政治理论、党的基本路线和时事政策。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3、围绕每个时期的中心任务，开展宣传鼓动工作，负责本支部的通讯报道工作。</w:t>
      </w:r>
      <w:r>
        <w:rPr>
          <w:rFonts w:ascii="宋体" w:hAnsi="宋体" w:eastAsia="宋体" w:cs="宋体"/>
          <w:color w:val="494949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494949"/>
          <w:kern w:val="0"/>
          <w:sz w:val="27"/>
          <w:szCs w:val="27"/>
        </w:rPr>
        <w:t>4、组织本单位群众学习科学、技术和文化知识，开展文体活动，对东精神文明建设。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494949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 xml:space="preserve">                                          </w:t>
      </w:r>
      <w:r>
        <w:rPr>
          <w:rFonts w:hint="eastAsia" w:ascii="宋体" w:hAnsi="宋体" w:eastAsia="宋体" w:cs="宋体"/>
          <w:color w:val="494949"/>
          <w:kern w:val="0"/>
          <w:sz w:val="27"/>
          <w:szCs w:val="27"/>
          <w:lang w:val="en-US" w:eastAsia="zh-CN"/>
        </w:rPr>
        <w:t>2023</w:t>
      </w:r>
      <w:bookmarkStart w:id="0" w:name="_GoBack"/>
      <w:bookmarkEnd w:id="0"/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>年</w:t>
      </w:r>
      <w:r>
        <w:rPr>
          <w:rFonts w:hint="eastAsia" w:ascii="宋体" w:hAnsi="宋体" w:eastAsia="宋体" w:cs="宋体"/>
          <w:color w:val="494949"/>
          <w:kern w:val="0"/>
          <w:sz w:val="27"/>
          <w:szCs w:val="27"/>
          <w:lang w:val="en-US" w:eastAsia="zh-CN"/>
        </w:rPr>
        <w:t>1</w:t>
      </w:r>
      <w:r>
        <w:rPr>
          <w:rFonts w:hint="eastAsia" w:ascii="宋体" w:hAnsi="宋体" w:eastAsia="宋体" w:cs="宋体"/>
          <w:color w:val="494949"/>
          <w:kern w:val="0"/>
          <w:sz w:val="27"/>
          <w:szCs w:val="27"/>
        </w:rPr>
        <w:t>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wYmQzY2M3MWVlNjc4ZDk2YmVjZTNjYWJkYTdkNzcifQ=="/>
  </w:docVars>
  <w:rsids>
    <w:rsidRoot w:val="00B20D63"/>
    <w:rsid w:val="000014E6"/>
    <w:rsid w:val="000A4C0E"/>
    <w:rsid w:val="00172EC4"/>
    <w:rsid w:val="00237FF3"/>
    <w:rsid w:val="00385CBE"/>
    <w:rsid w:val="00513C1D"/>
    <w:rsid w:val="005B3AFC"/>
    <w:rsid w:val="0073262A"/>
    <w:rsid w:val="007A4EB7"/>
    <w:rsid w:val="007C26EE"/>
    <w:rsid w:val="00876E53"/>
    <w:rsid w:val="00944D17"/>
    <w:rsid w:val="00A67E83"/>
    <w:rsid w:val="00B20D63"/>
    <w:rsid w:val="00D54A7F"/>
    <w:rsid w:val="00D6200A"/>
    <w:rsid w:val="00E84F2F"/>
    <w:rsid w:val="00ED08FA"/>
    <w:rsid w:val="00F95BB4"/>
    <w:rsid w:val="105158DC"/>
    <w:rsid w:val="2AEF282F"/>
    <w:rsid w:val="51F32B93"/>
    <w:rsid w:val="6F8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FreeSkyCD.Cn</Company>
  <Pages>3</Pages>
  <Words>983</Words>
  <Characters>987</Characters>
  <Lines>7</Lines>
  <Paragraphs>2</Paragraphs>
  <TotalTime>11</TotalTime>
  <ScaleCrop>false</ScaleCrop>
  <LinksUpToDate>false</LinksUpToDate>
  <CharactersWithSpaces>1029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2018-05-04T07:01:00Z</dcterms:created>
  <dc:creator>Administrator</dc:creator>
  <cp:lastModifiedBy>Administrator</cp:lastModifiedBy>
  <dcterms:modified xsi:type="dcterms:W3CDTF">2023-03-26T07:22:40Z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C862B39571F744A09862AC42EC934A7A</vt:lpwstr>
  </property>
</Properties>
</file>