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村级后备干部培养制度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为贯彻《党政领导干部选拔任用工作条例》，选拔和培养优秀中、青年干部作为后备干部，进一步充实村两委后备干部队伍，不断提高村干部的综合素质，结合农村工作实际，建立如下后备干部培养制度。</w:t>
      </w:r>
    </w:p>
    <w:p>
      <w:pPr>
        <w:pStyle w:val="6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推荐、培养对象的标准</w:t>
      </w:r>
    </w:p>
    <w:p>
      <w:pPr>
        <w:ind w:firstLine="419" w:firstLineChars="13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年龄在40周岁以下、在农村工作的优秀中、青年干部，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政治思想坚定，管理能力强，有一定组织协调和领导能力，工作成绩突出，群众威信较高，文化程度初中以上。</w:t>
      </w:r>
    </w:p>
    <w:p>
      <w:pPr>
        <w:pStyle w:val="6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培养的原则和程序</w:t>
      </w:r>
    </w:p>
    <w:p>
      <w:pPr>
        <w:ind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按照公开、平等、竞争、择优的原则，每年定期选拔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符合条件的干部，经党支部支委会议讨论通过，在党员大会上进行民主测评，填写推荐表，写出推荐考察材料，上报组织部门。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三、培养计划和措施方法</w:t>
      </w:r>
    </w:p>
    <w:p>
      <w:pPr>
        <w:ind w:firstLine="419" w:firstLineChars="13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1、加强后备干部的政治理论学习。每季度至少组织集中学习一次，平时自学20课时以上。学习内容为</w:t>
      </w:r>
      <w:r>
        <w:rPr>
          <w:rFonts w:hint="eastAsia" w:ascii="仿宋_GB2312" w:eastAsia="仿宋_GB2312"/>
          <w:sz w:val="32"/>
          <w:szCs w:val="32"/>
          <w:lang w:eastAsia="zh-CN"/>
        </w:rPr>
        <w:t>党的二十大报告精神</w:t>
      </w:r>
      <w:r>
        <w:rPr>
          <w:rFonts w:hint="eastAsia" w:ascii="仿宋_GB2312" w:eastAsia="仿宋_GB2312"/>
          <w:sz w:val="32"/>
          <w:szCs w:val="32"/>
        </w:rPr>
        <w:t>。做到政治上严要求业务上多培养，培养年青干部的党性修养和纪律观念。</w:t>
      </w:r>
    </w:p>
    <w:p>
      <w:pPr>
        <w:ind w:firstLine="419" w:firstLineChars="13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2、加强后备干部的综合素质提高。引导和培养后备干部广泛学习各种知识，学习先进的管理理念，加强学习和锻炼，不断提高自身综合素质，更好地适应新世纪信息时代农村各项工作的需要。</w:t>
      </w:r>
    </w:p>
    <w:p>
      <w:pPr>
        <w:ind w:firstLine="419" w:firstLineChars="13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3、注重培训和锻炼。做到“重点后备干部重点培养优秀人才优先培养”，可以结合村干部挂职锻炼方法，把有发展潜力的年轻干部放在一定岗位上，压担子、多锻炼，在实践中提高素质，增强技能，增长才干。</w:t>
      </w:r>
    </w:p>
    <w:p>
      <w:pPr>
        <w:ind w:firstLine="419" w:firstLineChars="13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、加强日常教育管理。每名后备干部确定一位资深的党员于部进行培养，不定期找后备干部谈心，了解他们的思想、工作情况，肯定成绩、指出不足，帮助后备干部认识工作中的不足，提高综合素质，不断提解高决条种问题的能力</w:t>
      </w:r>
    </w:p>
    <w:p>
      <w:pPr>
        <w:ind w:firstLine="419" w:firstLineChars="131"/>
        <w:rPr>
          <w:rFonts w:ascii="仿宋_GB2312" w:eastAsia="仿宋_GB2312"/>
          <w:sz w:val="32"/>
          <w:szCs w:val="32"/>
        </w:rPr>
      </w:pPr>
    </w:p>
    <w:p>
      <w:pPr>
        <w:ind w:firstLine="419" w:firstLineChars="131"/>
        <w:rPr>
          <w:rFonts w:ascii="仿宋_GB2312" w:eastAsia="仿宋_GB2312"/>
          <w:sz w:val="32"/>
          <w:szCs w:val="32"/>
        </w:rPr>
      </w:pPr>
    </w:p>
    <w:p>
      <w:pPr>
        <w:ind w:firstLine="419" w:firstLineChars="131"/>
        <w:rPr>
          <w:rFonts w:ascii="仿宋_GB2312" w:eastAsia="仿宋_GB2312"/>
          <w:sz w:val="32"/>
          <w:szCs w:val="32"/>
        </w:rPr>
      </w:pPr>
    </w:p>
    <w:p>
      <w:pPr>
        <w:ind w:firstLine="419" w:firstLineChars="131"/>
        <w:rPr>
          <w:rFonts w:ascii="仿宋_GB2312" w:eastAsia="仿宋_GB2312"/>
          <w:sz w:val="32"/>
          <w:szCs w:val="32"/>
        </w:rPr>
      </w:pPr>
    </w:p>
    <w:p>
      <w:pPr>
        <w:ind w:firstLine="419" w:firstLineChars="13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洪戈尔敖包嘎查委员会</w:t>
      </w:r>
    </w:p>
    <w:p>
      <w:pPr>
        <w:ind w:firstLine="419" w:firstLineChars="131"/>
        <w:rPr>
          <w:rFonts w:ascii="仿宋_GB2312" w:eastAsia="仿宋_GB2312"/>
          <w:sz w:val="32"/>
          <w:szCs w:val="32"/>
        </w:rPr>
      </w:pPr>
    </w:p>
    <w:p>
      <w:pPr>
        <w:ind w:firstLine="419" w:firstLineChars="13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74736F"/>
    <w:multiLevelType w:val="multilevel"/>
    <w:tmpl w:val="3574736F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MwYmQzY2M3MWVlNjc4ZDk2YmVjZTNjYWJkYTdkNzcifQ=="/>
  </w:docVars>
  <w:rsids>
    <w:rsidRoot w:val="00FE2746"/>
    <w:rsid w:val="001E5F3C"/>
    <w:rsid w:val="00274ED5"/>
    <w:rsid w:val="003A6B74"/>
    <w:rsid w:val="00447824"/>
    <w:rsid w:val="00473E99"/>
    <w:rsid w:val="00534258"/>
    <w:rsid w:val="00677ABE"/>
    <w:rsid w:val="006B6AAA"/>
    <w:rsid w:val="00A03268"/>
    <w:rsid w:val="00B31913"/>
    <w:rsid w:val="00BD6E70"/>
    <w:rsid w:val="00C85DCE"/>
    <w:rsid w:val="00D23C64"/>
    <w:rsid w:val="00DD78C1"/>
    <w:rsid w:val="00F54A15"/>
    <w:rsid w:val="00FE2746"/>
    <w:rsid w:val="039B4755"/>
    <w:rsid w:val="39CE7A2E"/>
    <w:rsid w:val="46E2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671</Words>
  <Characters>677</Characters>
  <Lines>5</Lines>
  <Paragraphs>1</Paragraphs>
  <TotalTime>8</TotalTime>
  <ScaleCrop>false</ScaleCrop>
  <LinksUpToDate>false</LinksUpToDate>
  <CharactersWithSpaces>725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2018-05-04T08:02:00Z</dcterms:created>
  <dc:creator>微软用户</dc:creator>
  <cp:lastModifiedBy>Administrator</cp:lastModifiedBy>
  <dcterms:modified xsi:type="dcterms:W3CDTF">2023-03-26T07:42:02Z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81A02EADB74B40488030E56686DEEC4E</vt:lpwstr>
  </property>
</Properties>
</file>