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9B" w:rsidRPr="004A6A84" w:rsidRDefault="00FE349B" w:rsidP="004A6A8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A6A84">
        <w:rPr>
          <w:rFonts w:ascii="Times New Roman" w:eastAsia="方正小标宋简体" w:hAnsi="Times New Roman" w:cs="Times New Roman"/>
          <w:sz w:val="44"/>
          <w:szCs w:val="44"/>
        </w:rPr>
        <w:t>科左中旗检察院召开</w:t>
      </w:r>
      <w:r w:rsidRPr="004A6A84">
        <w:rPr>
          <w:rFonts w:ascii="Times New Roman" w:eastAsia="方正小标宋简体" w:hAnsi="Times New Roman" w:cs="Times New Roman"/>
          <w:sz w:val="44"/>
          <w:szCs w:val="44"/>
        </w:rPr>
        <w:t>2023</w:t>
      </w:r>
      <w:r w:rsidRPr="004A6A84">
        <w:rPr>
          <w:rFonts w:ascii="Times New Roman" w:eastAsia="方正小标宋简体" w:hAnsi="Times New Roman" w:cs="Times New Roman"/>
          <w:sz w:val="44"/>
          <w:szCs w:val="44"/>
        </w:rPr>
        <w:t>年工作会议</w:t>
      </w:r>
    </w:p>
    <w:p w:rsidR="00FE349B" w:rsidRPr="004A6A84" w:rsidRDefault="00FE349B" w:rsidP="004A6A84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A6A84">
        <w:rPr>
          <w:rFonts w:ascii="Times New Roman" w:eastAsia="方正小标宋简体" w:hAnsi="Times New Roman" w:cs="Times New Roman"/>
          <w:sz w:val="44"/>
          <w:szCs w:val="44"/>
        </w:rPr>
        <w:t>暨党风廉政建设会议</w:t>
      </w:r>
    </w:p>
    <w:p w:rsidR="004E0E33" w:rsidRPr="004A6A84" w:rsidRDefault="004E0E33" w:rsidP="004A6A84">
      <w:pPr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p w:rsidR="00FE349B" w:rsidRPr="004A6A84" w:rsidRDefault="00FE349B" w:rsidP="004A6A8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A6A84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日，科左中旗检察院召开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2023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年工作会议暨党风廉政建设会议，</w:t>
      </w:r>
      <w:r w:rsidR="00FD0194" w:rsidRPr="004A6A84">
        <w:rPr>
          <w:rFonts w:ascii="Times New Roman" w:eastAsia="方正仿宋简体" w:hAnsi="Times New Roman" w:cs="Times New Roman"/>
          <w:sz w:val="32"/>
          <w:szCs w:val="32"/>
        </w:rPr>
        <w:t>认真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贯彻落实各级政法工作</w:t>
      </w:r>
      <w:r w:rsidR="00832F2D" w:rsidRPr="004A6A84">
        <w:rPr>
          <w:rFonts w:ascii="Times New Roman" w:eastAsia="方正仿宋简体" w:hAnsi="Times New Roman" w:cs="Times New Roman"/>
          <w:sz w:val="32"/>
          <w:szCs w:val="32"/>
        </w:rPr>
        <w:t>会议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精神及</w:t>
      </w:r>
      <w:r w:rsidR="00F24788" w:rsidRPr="004A6A84">
        <w:rPr>
          <w:rFonts w:ascii="Times New Roman" w:eastAsia="方正仿宋简体" w:hAnsi="Times New Roman" w:cs="Times New Roman"/>
          <w:sz w:val="32"/>
          <w:szCs w:val="32"/>
        </w:rPr>
        <w:t>各级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检察长会议精神目标和任务。总结</w:t>
      </w:r>
      <w:r w:rsidRPr="004A6A84">
        <w:rPr>
          <w:rFonts w:ascii="Times New Roman" w:eastAsia="仿宋_GB2312" w:hAnsi="仿宋_GB2312" w:cs="Times New Roman"/>
          <w:sz w:val="32"/>
          <w:szCs w:val="32"/>
        </w:rPr>
        <w:t>回顾</w:t>
      </w:r>
      <w:r w:rsidRPr="004A6A84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4A6A84">
        <w:rPr>
          <w:rFonts w:ascii="Times New Roman" w:eastAsia="仿宋_GB2312" w:hAnsi="仿宋_GB2312" w:cs="Times New Roman"/>
          <w:sz w:val="32"/>
          <w:szCs w:val="32"/>
        </w:rPr>
        <w:t>年工作，安排部署</w:t>
      </w:r>
      <w:r w:rsidRPr="004A6A84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4A6A84">
        <w:rPr>
          <w:rFonts w:ascii="Times New Roman" w:eastAsia="仿宋_GB2312" w:hAnsi="仿宋_GB2312" w:cs="Times New Roman"/>
          <w:sz w:val="32"/>
          <w:szCs w:val="32"/>
        </w:rPr>
        <w:t>年工作。党组副书记、副检察长李春亮主持会议，</w:t>
      </w:r>
      <w:r w:rsidR="00F24788" w:rsidRPr="004A6A84">
        <w:rPr>
          <w:rFonts w:ascii="Times New Roman" w:eastAsia="仿宋_GB2312" w:hAnsi="仿宋_GB2312" w:cs="Times New Roman"/>
          <w:sz w:val="32"/>
          <w:szCs w:val="32"/>
        </w:rPr>
        <w:t>全体检察人员参会。</w:t>
      </w:r>
    </w:p>
    <w:p w:rsidR="00F24788" w:rsidRPr="004A6A84" w:rsidRDefault="00F24788" w:rsidP="004A6A84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4A6A84">
        <w:rPr>
          <w:rFonts w:ascii="Times New Roman" w:eastAsia="仿宋_GB2312" w:hAnsi="仿宋_GB2312" w:cs="Times New Roman"/>
          <w:sz w:val="32"/>
          <w:szCs w:val="32"/>
        </w:rPr>
        <w:t>会上，</w:t>
      </w:r>
      <w:r w:rsidR="0098411D" w:rsidRPr="004A6A84">
        <w:rPr>
          <w:rFonts w:ascii="Times New Roman" w:eastAsia="仿宋_GB2312" w:hAnsi="仿宋_GB2312" w:cs="Times New Roman"/>
          <w:sz w:val="32"/>
          <w:szCs w:val="32"/>
        </w:rPr>
        <w:t>院党组书记、检察长王江就重点工作进行部署</w:t>
      </w:r>
      <w:r w:rsidR="00621084" w:rsidRPr="004A6A84">
        <w:rPr>
          <w:rFonts w:ascii="Times New Roman" w:eastAsia="仿宋_GB2312" w:hAnsi="仿宋_GB2312" w:cs="Times New Roman"/>
          <w:sz w:val="32"/>
          <w:szCs w:val="32"/>
        </w:rPr>
        <w:t>安排</w:t>
      </w:r>
      <w:r w:rsidR="0098411D" w:rsidRPr="004A6A84">
        <w:rPr>
          <w:rFonts w:ascii="Times New Roman" w:eastAsia="仿宋_GB2312" w:hAnsi="仿宋_GB2312" w:cs="Times New Roman"/>
          <w:sz w:val="32"/>
          <w:szCs w:val="32"/>
        </w:rPr>
        <w:t>，</w:t>
      </w:r>
      <w:r w:rsidR="00621084" w:rsidRPr="004A6A84">
        <w:rPr>
          <w:rFonts w:ascii="Times New Roman" w:eastAsia="仿宋_GB2312" w:hAnsi="仿宋_GB2312" w:cs="Times New Roman"/>
          <w:sz w:val="32"/>
          <w:szCs w:val="32"/>
        </w:rPr>
        <w:t>并传达</w:t>
      </w:r>
      <w:r w:rsidR="00621084" w:rsidRPr="004A6A84">
        <w:rPr>
          <w:rFonts w:ascii="Times New Roman" w:eastAsia="方正仿宋简体" w:hAnsi="Times New Roman" w:cs="Times New Roman"/>
          <w:sz w:val="32"/>
          <w:szCs w:val="32"/>
        </w:rPr>
        <w:t>各级政法工作会议精神，</w:t>
      </w:r>
      <w:r w:rsidR="000614AD" w:rsidRPr="004A6A84">
        <w:rPr>
          <w:rFonts w:ascii="Times New Roman" w:eastAsia="仿宋_GB2312" w:hAnsi="仿宋_GB2312" w:cs="Times New Roman"/>
          <w:sz w:val="32"/>
          <w:szCs w:val="32"/>
        </w:rPr>
        <w:t>院党组副书记、副检察长李春亮传达领学</w:t>
      </w:r>
      <w:r w:rsidR="000614AD" w:rsidRPr="004A6A84">
        <w:rPr>
          <w:rFonts w:ascii="Times New Roman" w:eastAsia="方正仿宋简体" w:hAnsi="Times New Roman" w:cs="Times New Roman"/>
          <w:sz w:val="32"/>
          <w:szCs w:val="32"/>
        </w:rPr>
        <w:t>各级检察长会议精神</w:t>
      </w:r>
      <w:r w:rsidR="00621084" w:rsidRPr="004A6A84">
        <w:rPr>
          <w:rFonts w:ascii="Times New Roman" w:eastAsia="方正仿宋简体" w:hAnsi="Times New Roman" w:cs="Times New Roman"/>
          <w:sz w:val="32"/>
          <w:szCs w:val="32"/>
        </w:rPr>
        <w:t>，</w:t>
      </w:r>
      <w:r w:rsidR="000614AD" w:rsidRPr="004A6A84">
        <w:rPr>
          <w:rFonts w:ascii="Times New Roman" w:eastAsia="方正仿宋简体" w:hAnsi="Times New Roman" w:cs="Times New Roman"/>
          <w:sz w:val="32"/>
          <w:szCs w:val="32"/>
        </w:rPr>
        <w:t>党组成员、政治部主任</w:t>
      </w:r>
      <w:r w:rsidR="00621084" w:rsidRPr="004A6A84">
        <w:rPr>
          <w:rFonts w:ascii="Times New Roman" w:eastAsia="方正仿宋简体" w:hAnsi="Times New Roman" w:cs="Times New Roman"/>
          <w:sz w:val="32"/>
          <w:szCs w:val="32"/>
        </w:rPr>
        <w:t>杨雪</w:t>
      </w:r>
      <w:r w:rsidR="000614AD" w:rsidRPr="004A6A84">
        <w:rPr>
          <w:rFonts w:ascii="Times New Roman" w:eastAsia="方正仿宋简体" w:hAnsi="Times New Roman" w:cs="Times New Roman"/>
          <w:sz w:val="32"/>
          <w:szCs w:val="32"/>
        </w:rPr>
        <w:t>对</w:t>
      </w:r>
      <w:r w:rsidR="000614AD" w:rsidRPr="004A6A84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="001110FF" w:rsidRPr="004A6A84">
        <w:rPr>
          <w:rFonts w:ascii="Times New Roman" w:eastAsia="方正仿宋简体" w:hAnsi="Times New Roman" w:cs="Times New Roman"/>
          <w:sz w:val="32"/>
          <w:szCs w:val="32"/>
        </w:rPr>
        <w:t>年度先进集体、先进</w:t>
      </w:r>
      <w:r w:rsidR="000614AD" w:rsidRPr="004A6A84">
        <w:rPr>
          <w:rFonts w:ascii="Times New Roman" w:eastAsia="方正仿宋简体" w:hAnsi="Times New Roman" w:cs="Times New Roman"/>
          <w:sz w:val="32"/>
          <w:szCs w:val="32"/>
        </w:rPr>
        <w:t>个人进行通报表彰</w:t>
      </w:r>
      <w:r w:rsidR="00621084" w:rsidRPr="004A6A84">
        <w:rPr>
          <w:rFonts w:ascii="Times New Roman" w:eastAsia="方正仿宋简体" w:hAnsi="Times New Roman" w:cs="Times New Roman"/>
          <w:sz w:val="32"/>
          <w:szCs w:val="32"/>
        </w:rPr>
        <w:t>，</w:t>
      </w:r>
      <w:r w:rsidR="000614AD" w:rsidRPr="004A6A84">
        <w:rPr>
          <w:rFonts w:ascii="Times New Roman" w:eastAsia="仿宋_GB2312" w:hAnsi="仿宋_GB2312" w:cs="Times New Roman"/>
          <w:sz w:val="32"/>
          <w:szCs w:val="32"/>
        </w:rPr>
        <w:t>派驻纪检监察组组员孙蒙</w:t>
      </w:r>
      <w:r w:rsidR="00072BE1" w:rsidRPr="004A6A84">
        <w:rPr>
          <w:rFonts w:ascii="Times New Roman" w:eastAsia="仿宋_GB2312" w:hAnsi="仿宋_GB2312" w:cs="Times New Roman"/>
          <w:sz w:val="32"/>
          <w:szCs w:val="32"/>
        </w:rPr>
        <w:t>对</w:t>
      </w:r>
      <w:r w:rsidR="000614AD" w:rsidRPr="004A6A84">
        <w:rPr>
          <w:rFonts w:ascii="Times New Roman" w:eastAsia="仿宋_GB2312" w:hAnsi="仿宋_GB2312" w:cs="Times New Roman"/>
          <w:sz w:val="32"/>
          <w:szCs w:val="32"/>
        </w:rPr>
        <w:t>党风廉政建设工作作出强调，并组织全体检察人员观看警示教育片。</w:t>
      </w:r>
    </w:p>
    <w:p w:rsidR="000614AD" w:rsidRPr="004A6A84" w:rsidRDefault="000614AD" w:rsidP="004A6A84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A6A84">
        <w:rPr>
          <w:rFonts w:ascii="Times New Roman" w:eastAsia="仿宋_GB2312" w:hAnsi="仿宋_GB2312" w:cs="Times New Roman"/>
          <w:sz w:val="32"/>
          <w:szCs w:val="32"/>
        </w:rPr>
        <w:t>会议指出：</w:t>
      </w:r>
      <w:r w:rsidR="00F63115" w:rsidRPr="004A6A84">
        <w:rPr>
          <w:rFonts w:ascii="Times New Roman" w:eastAsia="黑体" w:hAnsi="Times New Roman" w:cs="Times New Roman"/>
          <w:sz w:val="32"/>
          <w:szCs w:val="32"/>
        </w:rPr>
        <w:t>2023</w:t>
      </w:r>
      <w:r w:rsidR="00F63115" w:rsidRPr="004A6A84">
        <w:rPr>
          <w:rFonts w:ascii="Times New Roman" w:eastAsia="黑体" w:hAnsi="黑体" w:cs="Times New Roman"/>
          <w:sz w:val="32"/>
          <w:szCs w:val="32"/>
        </w:rPr>
        <w:t>年</w:t>
      </w:r>
      <w:r w:rsidRPr="004A6A84">
        <w:rPr>
          <w:rFonts w:ascii="Times New Roman" w:eastAsia="黑体" w:hAnsi="黑体" w:cs="Times New Roman"/>
          <w:sz w:val="32"/>
          <w:szCs w:val="32"/>
        </w:rPr>
        <w:t>是学习贯彻落实党的二十大精神的开局之年，是</w:t>
      </w:r>
      <w:r w:rsidRPr="004A6A84">
        <w:rPr>
          <w:rFonts w:ascii="Times New Roman" w:eastAsia="黑体" w:hAnsi="Times New Roman" w:cs="Times New Roman"/>
          <w:sz w:val="32"/>
          <w:szCs w:val="32"/>
        </w:rPr>
        <w:t>“</w:t>
      </w:r>
      <w:r w:rsidRPr="004A6A84">
        <w:rPr>
          <w:rFonts w:ascii="Times New Roman" w:eastAsia="黑体" w:hAnsi="黑体" w:cs="Times New Roman"/>
          <w:sz w:val="32"/>
          <w:szCs w:val="32"/>
        </w:rPr>
        <w:t>以检察工作现代化服务中国式现代化</w:t>
      </w:r>
      <w:r w:rsidRPr="004A6A84">
        <w:rPr>
          <w:rFonts w:ascii="Times New Roman" w:eastAsia="黑体" w:hAnsi="Times New Roman" w:cs="Times New Roman"/>
          <w:sz w:val="32"/>
          <w:szCs w:val="32"/>
        </w:rPr>
        <w:t>”</w:t>
      </w:r>
      <w:r w:rsidRPr="004A6A84">
        <w:rPr>
          <w:rFonts w:ascii="Times New Roman" w:eastAsia="黑体" w:hAnsi="黑体" w:cs="Times New Roman"/>
          <w:sz w:val="32"/>
          <w:szCs w:val="32"/>
        </w:rPr>
        <w:t>的破题之年，是内蒙古检察工作力争上游的发力之年，是通辽检察工作挂图作战的奋进之年，时间紧、工作难、任务重，需要我们提前谋划、多点发力。为实现上述任务，院党组研究决定，特提出</w:t>
      </w:r>
      <w:r w:rsidRPr="004A6A84">
        <w:rPr>
          <w:rFonts w:ascii="Times New Roman" w:eastAsia="黑体" w:hAnsi="Times New Roman" w:cs="Times New Roman"/>
          <w:sz w:val="32"/>
          <w:szCs w:val="32"/>
        </w:rPr>
        <w:t>2023</w:t>
      </w:r>
      <w:r w:rsidRPr="004A6A84">
        <w:rPr>
          <w:rFonts w:ascii="Times New Roman" w:eastAsia="黑体" w:hAnsi="黑体" w:cs="Times New Roman"/>
          <w:sz w:val="32"/>
          <w:szCs w:val="32"/>
        </w:rPr>
        <w:t>年在我院开展</w:t>
      </w:r>
      <w:r w:rsidRPr="004A6A84">
        <w:rPr>
          <w:rFonts w:ascii="Times New Roman" w:eastAsia="黑体" w:hAnsi="Times New Roman" w:cs="Times New Roman"/>
          <w:sz w:val="32"/>
          <w:szCs w:val="32"/>
        </w:rPr>
        <w:t>“</w:t>
      </w:r>
      <w:r w:rsidRPr="004A6A84">
        <w:rPr>
          <w:rFonts w:ascii="Times New Roman" w:eastAsia="黑体" w:hAnsi="黑体" w:cs="Times New Roman"/>
          <w:sz w:val="32"/>
          <w:szCs w:val="32"/>
        </w:rPr>
        <w:t>检察业务质效指标攻坚年</w:t>
      </w:r>
      <w:r w:rsidRPr="004A6A84">
        <w:rPr>
          <w:rFonts w:ascii="Times New Roman" w:eastAsia="黑体" w:hAnsi="Times New Roman" w:cs="Times New Roman"/>
          <w:sz w:val="32"/>
          <w:szCs w:val="32"/>
        </w:rPr>
        <w:t>”</w:t>
      </w:r>
      <w:r w:rsidRPr="004A6A84">
        <w:rPr>
          <w:rFonts w:ascii="Times New Roman" w:eastAsia="黑体" w:hAnsi="黑体" w:cs="Times New Roman"/>
          <w:sz w:val="32"/>
          <w:szCs w:val="32"/>
        </w:rPr>
        <w:t>专项活动，确保今年完成各项业务评价指标全部进入全市前列的奋斗目标，为全院整体工作进入全区基层院先进行列打好基础。</w:t>
      </w:r>
    </w:p>
    <w:p w:rsidR="001B5746" w:rsidRPr="004A6A84" w:rsidRDefault="000614AD" w:rsidP="004A6A84">
      <w:pPr>
        <w:spacing w:line="560" w:lineRule="exact"/>
        <w:ind w:firstLineChars="200" w:firstLine="640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4A6A84">
        <w:rPr>
          <w:rFonts w:ascii="Times New Roman" w:eastAsia="黑体" w:hAnsi="黑体" w:cs="Times New Roman"/>
          <w:sz w:val="32"/>
          <w:szCs w:val="32"/>
        </w:rPr>
        <w:lastRenderedPageBreak/>
        <w:t>会议</w:t>
      </w:r>
      <w:r w:rsidR="001110FF" w:rsidRPr="004A6A84">
        <w:rPr>
          <w:rFonts w:ascii="Times New Roman" w:eastAsia="黑体" w:hAnsi="黑体" w:cs="Times New Roman"/>
          <w:sz w:val="32"/>
          <w:szCs w:val="32"/>
        </w:rPr>
        <w:t>要求：</w:t>
      </w:r>
      <w:r w:rsidR="001110FF" w:rsidRPr="004A6A84">
        <w:rPr>
          <w:rFonts w:ascii="Times New Roman" w:eastAsia="方正仿宋简体" w:hAnsi="Times New Roman" w:cs="Times New Roman"/>
          <w:sz w:val="32"/>
          <w:szCs w:val="32"/>
        </w:rPr>
        <w:t>全院检察人员要</w:t>
      </w:r>
      <w:r w:rsidR="00072BE1" w:rsidRPr="004A6A84">
        <w:rPr>
          <w:rFonts w:ascii="Times New Roman" w:eastAsia="方正仿宋简体" w:hAnsi="Times New Roman" w:cs="Times New Roman"/>
          <w:sz w:val="32"/>
          <w:szCs w:val="32"/>
        </w:rPr>
        <w:t>坚持</w:t>
      </w:r>
      <w:r w:rsidR="004E0E33" w:rsidRPr="004A6A84">
        <w:rPr>
          <w:rFonts w:ascii="Times New Roman" w:eastAsia="方正仿宋简体" w:hAnsi="Times New Roman" w:cs="Times New Roman"/>
          <w:sz w:val="32"/>
          <w:szCs w:val="32"/>
        </w:rPr>
        <w:t>认真</w:t>
      </w:r>
      <w:r w:rsidR="00072BE1" w:rsidRPr="004A6A84">
        <w:rPr>
          <w:rFonts w:ascii="Times New Roman" w:eastAsia="方正仿宋简体" w:hAnsi="Times New Roman" w:cs="Times New Roman"/>
          <w:sz w:val="32"/>
          <w:szCs w:val="32"/>
        </w:rPr>
        <w:t>学习贯彻落实党的二十大精神，严格按照</w:t>
      </w:r>
      <w:r w:rsidR="00C6203A" w:rsidRPr="004A6A84">
        <w:rPr>
          <w:rFonts w:ascii="Times New Roman" w:eastAsia="方正仿宋简体" w:hAnsi="Times New Roman" w:cs="Times New Roman"/>
          <w:sz w:val="32"/>
          <w:szCs w:val="32"/>
        </w:rPr>
        <w:t>各级政法工作和各级检察长会议工作部署，</w:t>
      </w:r>
      <w:r w:rsidR="001110FF" w:rsidRPr="004A6A84">
        <w:rPr>
          <w:rFonts w:ascii="Times New Roman" w:eastAsia="方正仿宋简体" w:hAnsi="Times New Roman" w:cs="Times New Roman"/>
          <w:sz w:val="32"/>
          <w:szCs w:val="32"/>
        </w:rPr>
        <w:t>进一步统一思想，</w:t>
      </w:r>
      <w:r w:rsidR="00C6203A" w:rsidRPr="004A6A84">
        <w:rPr>
          <w:rFonts w:ascii="Times New Roman" w:eastAsia="方正仿宋简体" w:hAnsi="Times New Roman" w:cs="Times New Roman"/>
          <w:sz w:val="32"/>
          <w:szCs w:val="32"/>
        </w:rPr>
        <w:t>厘清思路</w:t>
      </w:r>
      <w:r w:rsidR="004E0E33" w:rsidRPr="004A6A84">
        <w:rPr>
          <w:rFonts w:ascii="Times New Roman" w:eastAsia="方正仿宋简体" w:hAnsi="Times New Roman" w:cs="Times New Roman"/>
          <w:sz w:val="32"/>
          <w:szCs w:val="32"/>
        </w:rPr>
        <w:t>，强化担当，</w:t>
      </w:r>
      <w:r w:rsidR="00C6203A" w:rsidRPr="004A6A84">
        <w:rPr>
          <w:rFonts w:ascii="Times New Roman" w:eastAsia="方正仿宋简体" w:hAnsi="Times New Roman" w:cs="Times New Roman"/>
          <w:sz w:val="32"/>
          <w:szCs w:val="32"/>
        </w:rPr>
        <w:t>主动作为，切实围绕</w:t>
      </w:r>
      <w:r w:rsidR="00C6203A" w:rsidRPr="004A6A84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C6203A" w:rsidRPr="004A6A84">
        <w:rPr>
          <w:rFonts w:ascii="Times New Roman" w:eastAsia="方正仿宋简体" w:hAnsi="Times New Roman" w:cs="Times New Roman"/>
          <w:sz w:val="32"/>
          <w:szCs w:val="32"/>
        </w:rPr>
        <w:t>提振精神</w:t>
      </w:r>
      <w:r w:rsidR="00C6203A" w:rsidRPr="004A6A84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="00C6203A" w:rsidRPr="004A6A84">
        <w:rPr>
          <w:rFonts w:ascii="Times New Roman" w:eastAsia="方正仿宋简体" w:hAnsi="Times New Roman" w:cs="Times New Roman"/>
          <w:sz w:val="32"/>
          <w:szCs w:val="32"/>
        </w:rPr>
        <w:t>、提高能力</w:t>
      </w:r>
      <w:r w:rsidR="00C6203A" w:rsidRPr="004A6A84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="00C6203A" w:rsidRPr="004A6A84">
        <w:rPr>
          <w:rFonts w:ascii="Times New Roman" w:eastAsia="方正仿宋简体" w:hAnsi="Times New Roman" w:cs="Times New Roman"/>
          <w:sz w:val="32"/>
          <w:szCs w:val="32"/>
        </w:rPr>
        <w:t>、提升业绩</w:t>
      </w:r>
      <w:r w:rsidR="00C6203A" w:rsidRPr="004A6A84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C6203A" w:rsidRPr="004A6A84">
        <w:rPr>
          <w:rFonts w:ascii="Times New Roman" w:eastAsia="方正仿宋简体" w:hAnsi="Times New Roman" w:cs="Times New Roman"/>
          <w:sz w:val="32"/>
          <w:szCs w:val="32"/>
        </w:rPr>
        <w:t>的工作目标鼓足干劲、奋进发力，全力推动检察工作现代化发展。</w:t>
      </w:r>
    </w:p>
    <w:p w:rsidR="001110FF" w:rsidRPr="004A6A84" w:rsidRDefault="001110FF" w:rsidP="00D513C0">
      <w:pPr>
        <w:spacing w:line="560" w:lineRule="exact"/>
        <w:ind w:firstLineChars="200" w:firstLine="643"/>
        <w:jc w:val="left"/>
        <w:rPr>
          <w:rFonts w:ascii="Times New Roman" w:eastAsia="方正仿宋简体" w:hAnsi="Times New Roman" w:cs="Times New Roman"/>
          <w:sz w:val="32"/>
          <w:szCs w:val="32"/>
        </w:rPr>
      </w:pPr>
      <w:r w:rsidRPr="00D513C0">
        <w:rPr>
          <w:rFonts w:ascii="Times New Roman" w:eastAsia="楷体_GB2312" w:hAnsi="Times New Roman" w:cs="Times New Roman"/>
          <w:b/>
          <w:bCs/>
          <w:sz w:val="32"/>
          <w:szCs w:val="32"/>
        </w:rPr>
        <w:t>一要注重服务大局意识，强化维护稳定与检察为民有效融合。</w:t>
      </w:r>
      <w:r w:rsidR="008D6A3F" w:rsidRPr="004A6A84">
        <w:rPr>
          <w:rFonts w:ascii="Times New Roman" w:eastAsia="方正仿宋简体" w:hAnsi="Times New Roman" w:cs="Times New Roman"/>
          <w:sz w:val="32"/>
          <w:szCs w:val="32"/>
        </w:rPr>
        <w:t>聚焦平安建设，依法打击严重暴力犯罪、突出违法犯罪、新型违法犯罪活动，常态化开展扫黑除恶工作；助力优化营商环境，加大知识产权保护力度，积极参与</w:t>
      </w:r>
      <w:r w:rsidR="008D6A3F" w:rsidRPr="004A6A84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8D6A3F" w:rsidRPr="004A6A84">
        <w:rPr>
          <w:rFonts w:ascii="Times New Roman" w:eastAsia="方正仿宋简体" w:hAnsi="Times New Roman" w:cs="Times New Roman"/>
          <w:sz w:val="32"/>
          <w:szCs w:val="32"/>
        </w:rPr>
        <w:t>通辽市优化营商环境争优年</w:t>
      </w:r>
      <w:r w:rsidR="008D6A3F" w:rsidRPr="004A6A84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8D6A3F" w:rsidRPr="004A6A84">
        <w:rPr>
          <w:rFonts w:ascii="Times New Roman" w:eastAsia="方正仿宋简体" w:hAnsi="Times New Roman" w:cs="Times New Roman"/>
          <w:sz w:val="32"/>
          <w:szCs w:val="32"/>
        </w:rPr>
        <w:t>、</w:t>
      </w:r>
      <w:r w:rsidR="008D6A3F" w:rsidRPr="004A6A84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8D6A3F" w:rsidRPr="004A6A84">
        <w:rPr>
          <w:rFonts w:ascii="Times New Roman" w:eastAsia="方正仿宋简体" w:hAnsi="Times New Roman" w:cs="Times New Roman"/>
          <w:sz w:val="32"/>
          <w:szCs w:val="32"/>
        </w:rPr>
        <w:t>全区检察机关促进企业合规改革统一行动</w:t>
      </w:r>
      <w:r w:rsidR="008D6A3F" w:rsidRPr="004A6A84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8D6A3F" w:rsidRPr="004A6A84">
        <w:rPr>
          <w:rFonts w:ascii="Times New Roman" w:eastAsia="方正仿宋简体" w:hAnsi="Times New Roman" w:cs="Times New Roman"/>
          <w:sz w:val="32"/>
          <w:szCs w:val="32"/>
        </w:rPr>
        <w:t>，</w:t>
      </w:r>
      <w:r w:rsidR="008D6A3F" w:rsidRPr="004A6A84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  <w:r w:rsidR="008D6A3F" w:rsidRPr="004A6A84">
        <w:rPr>
          <w:rFonts w:ascii="Times New Roman" w:eastAsia="方正仿宋简体" w:hAnsi="Times New Roman" w:cs="Times New Roman"/>
          <w:sz w:val="32"/>
          <w:szCs w:val="32"/>
        </w:rPr>
        <w:t>全面维护健康有序经济发展环境；注重衔接乡村振兴</w:t>
      </w:r>
      <w:r w:rsidR="001B5746" w:rsidRPr="004A6A84">
        <w:rPr>
          <w:rFonts w:ascii="Times New Roman" w:eastAsia="方正仿宋简体" w:hAnsi="Times New Roman" w:cs="Times New Roman"/>
          <w:sz w:val="32"/>
          <w:szCs w:val="32"/>
        </w:rPr>
        <w:t>，坚持</w:t>
      </w:r>
      <w:r w:rsidR="001B5746" w:rsidRPr="004A6A84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1B5746" w:rsidRPr="004A6A84">
        <w:rPr>
          <w:rFonts w:ascii="Times New Roman" w:eastAsia="方正仿宋简体" w:hAnsi="Times New Roman" w:cs="Times New Roman"/>
          <w:sz w:val="32"/>
          <w:szCs w:val="32"/>
        </w:rPr>
        <w:t>以人民为中心</w:t>
      </w:r>
      <w:r w:rsidR="001B5746" w:rsidRPr="004A6A84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1B5746" w:rsidRPr="004A6A84">
        <w:rPr>
          <w:rFonts w:ascii="Times New Roman" w:eastAsia="方正仿宋简体" w:hAnsi="Times New Roman" w:cs="Times New Roman"/>
          <w:sz w:val="32"/>
          <w:szCs w:val="32"/>
        </w:rPr>
        <w:t>的发展思想，灵活掌握救助政策，加大司法救助力度，助推乡村振兴落地成效。</w:t>
      </w:r>
    </w:p>
    <w:p w:rsidR="001B5746" w:rsidRPr="004A6A84" w:rsidRDefault="001B5746" w:rsidP="00D513C0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sz w:val="32"/>
          <w:szCs w:val="32"/>
        </w:rPr>
      </w:pPr>
      <w:r w:rsidRPr="00D513C0">
        <w:rPr>
          <w:rFonts w:ascii="Times New Roman" w:eastAsia="楷体_GB2312" w:hAnsi="Times New Roman" w:cs="Times New Roman"/>
          <w:b/>
          <w:bCs/>
          <w:sz w:val="32"/>
          <w:szCs w:val="32"/>
        </w:rPr>
        <w:t>二要提高检察业务质效，强化</w:t>
      </w:r>
      <w:r w:rsidRPr="00D513C0">
        <w:rPr>
          <w:rFonts w:ascii="Times New Roman" w:eastAsia="楷体_GB2312" w:hAnsi="Times New Roman" w:cs="Times New Roman"/>
          <w:b/>
          <w:bCs/>
          <w:sz w:val="32"/>
          <w:szCs w:val="32"/>
        </w:rPr>
        <w:t>“</w:t>
      </w:r>
      <w:r w:rsidRPr="00D513C0">
        <w:rPr>
          <w:rFonts w:ascii="Times New Roman" w:eastAsia="楷体_GB2312" w:hAnsi="Times New Roman" w:cs="Times New Roman"/>
          <w:b/>
          <w:bCs/>
          <w:sz w:val="32"/>
          <w:szCs w:val="32"/>
        </w:rPr>
        <w:t>四大检察</w:t>
      </w:r>
      <w:r w:rsidRPr="00D513C0">
        <w:rPr>
          <w:rFonts w:ascii="Times New Roman" w:eastAsia="楷体_GB2312" w:hAnsi="Times New Roman" w:cs="Times New Roman"/>
          <w:b/>
          <w:bCs/>
          <w:sz w:val="32"/>
          <w:szCs w:val="32"/>
        </w:rPr>
        <w:t>”</w:t>
      </w:r>
      <w:r w:rsidRPr="00D513C0">
        <w:rPr>
          <w:rFonts w:ascii="Times New Roman" w:eastAsia="楷体_GB2312" w:hAnsi="Times New Roman" w:cs="Times New Roman"/>
          <w:b/>
          <w:bCs/>
          <w:sz w:val="32"/>
          <w:szCs w:val="32"/>
        </w:rPr>
        <w:t>与</w:t>
      </w:r>
      <w:r w:rsidRPr="00D513C0">
        <w:rPr>
          <w:rFonts w:ascii="Times New Roman" w:eastAsia="楷体_GB2312" w:hAnsi="Times New Roman" w:cs="Times New Roman"/>
          <w:b/>
          <w:bCs/>
          <w:sz w:val="32"/>
          <w:szCs w:val="32"/>
        </w:rPr>
        <w:t>“</w:t>
      </w:r>
      <w:r w:rsidRPr="00D513C0">
        <w:rPr>
          <w:rFonts w:ascii="Times New Roman" w:eastAsia="楷体_GB2312" w:hAnsi="Times New Roman" w:cs="Times New Roman"/>
          <w:b/>
          <w:bCs/>
          <w:sz w:val="32"/>
          <w:szCs w:val="32"/>
        </w:rPr>
        <w:t>十大业务</w:t>
      </w:r>
      <w:r w:rsidRPr="00D513C0">
        <w:rPr>
          <w:rFonts w:ascii="Times New Roman" w:eastAsia="楷体_GB2312" w:hAnsi="Times New Roman" w:cs="Times New Roman"/>
          <w:b/>
          <w:bCs/>
          <w:sz w:val="32"/>
          <w:szCs w:val="32"/>
        </w:rPr>
        <w:t>”</w:t>
      </w:r>
      <w:r w:rsidRPr="00D513C0">
        <w:rPr>
          <w:rFonts w:ascii="Times New Roman" w:eastAsia="楷体_GB2312" w:hAnsi="Times New Roman" w:cs="Times New Roman"/>
          <w:b/>
          <w:bCs/>
          <w:sz w:val="32"/>
          <w:szCs w:val="32"/>
        </w:rPr>
        <w:t>系统融合。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刑事检察工作要突出持续发力，强化案件质量源头管控，突出引导侦查功能，积极参与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刑事检察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‘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三高两低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’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问题治理统一行动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和命案防控积案攻坚专项行动，用心护佑未成年人茁壮成长</w:t>
      </w:r>
      <w:r w:rsidR="004E0E33" w:rsidRPr="004A6A84">
        <w:rPr>
          <w:rFonts w:ascii="Times New Roman" w:eastAsia="方正仿宋简体" w:hAnsi="Times New Roman" w:cs="Times New Roman"/>
          <w:sz w:val="32"/>
          <w:szCs w:val="32"/>
        </w:rPr>
        <w:t>，</w:t>
      </w:r>
      <w:r w:rsidR="004E0E33" w:rsidRPr="004A6A84">
        <w:rPr>
          <w:rFonts w:ascii="Times New Roman" w:eastAsia="仿宋_GB2312" w:hAnsi="Times New Roman" w:cs="Times New Roman"/>
          <w:sz w:val="32"/>
          <w:szCs w:val="32"/>
        </w:rPr>
        <w:t>稳中有进推进刑事执行检察工作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；民事检察工作要摆正监督角度</w:t>
      </w:r>
      <w:r w:rsidR="003B3386" w:rsidRPr="004A6A84">
        <w:rPr>
          <w:rFonts w:ascii="Times New Roman" w:eastAsia="方正仿宋简体" w:hAnsi="Times New Roman" w:cs="Times New Roman"/>
          <w:sz w:val="32"/>
          <w:szCs w:val="32"/>
        </w:rPr>
        <w:t>，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坚持人民至上司法理念，明晰民事检察职责使命，有效开展监督，开展好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民事检察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‘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三低两少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’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问题治理统一行动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4E0E33" w:rsidRPr="004A6A84">
        <w:rPr>
          <w:rFonts w:ascii="Times New Roman" w:eastAsia="方正仿宋简体" w:hAnsi="Times New Roman" w:cs="Times New Roman"/>
          <w:sz w:val="32"/>
          <w:szCs w:val="32"/>
        </w:rPr>
        <w:t>；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行政检察工作要力求做精求亮</w:t>
      </w:r>
      <w:r w:rsidR="004E0E33" w:rsidRPr="004A6A84">
        <w:rPr>
          <w:rFonts w:ascii="Times New Roman" w:eastAsia="方正仿宋简体" w:hAnsi="Times New Roman" w:cs="Times New Roman"/>
          <w:sz w:val="32"/>
          <w:szCs w:val="32"/>
        </w:rPr>
        <w:t>，结合办案实际和本地区特色，深入挖掘工作亮点，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开展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行政检察打造精品统一行动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，常态化开展行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lastRenderedPageBreak/>
        <w:t>政争议实质性化解工作</w:t>
      </w:r>
      <w:r w:rsidR="003B3386" w:rsidRPr="004A6A84">
        <w:rPr>
          <w:rFonts w:ascii="Times New Roman" w:eastAsia="方正仿宋简体" w:hAnsi="Times New Roman" w:cs="Times New Roman"/>
          <w:sz w:val="32"/>
          <w:szCs w:val="32"/>
        </w:rPr>
        <w:t>，积极拓展案件来源渠道；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公益诉讼检察要注重增量提质</w:t>
      </w:r>
      <w:r w:rsidR="003B3386" w:rsidRPr="004A6A84">
        <w:rPr>
          <w:rFonts w:ascii="Times New Roman" w:eastAsia="方正仿宋简体" w:hAnsi="Times New Roman" w:cs="Times New Roman"/>
          <w:sz w:val="32"/>
          <w:szCs w:val="32"/>
        </w:rPr>
        <w:t>，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探索办理新领域公益诉讼案件</w:t>
      </w:r>
      <w:r w:rsidR="003B3386" w:rsidRPr="004A6A84">
        <w:rPr>
          <w:rFonts w:ascii="Times New Roman" w:eastAsia="方正仿宋简体" w:hAnsi="Times New Roman" w:cs="Times New Roman"/>
          <w:sz w:val="32"/>
          <w:szCs w:val="32"/>
        </w:rPr>
        <w:t>，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开展好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生态检察三大协作统一行动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3B3386" w:rsidRPr="004A6A84">
        <w:rPr>
          <w:rFonts w:ascii="Times New Roman" w:eastAsia="方正仿宋简体" w:hAnsi="Times New Roman" w:cs="Times New Roman"/>
          <w:sz w:val="32"/>
          <w:szCs w:val="32"/>
        </w:rPr>
        <w:t>，守好生态环境保护</w:t>
      </w:r>
      <w:r w:rsidR="003B3386" w:rsidRPr="004A6A84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3B3386" w:rsidRPr="004A6A84">
        <w:rPr>
          <w:rFonts w:ascii="Times New Roman" w:eastAsia="方正仿宋简体" w:hAnsi="Times New Roman" w:cs="Times New Roman"/>
          <w:sz w:val="32"/>
          <w:szCs w:val="32"/>
        </w:rPr>
        <w:t>主战场</w:t>
      </w:r>
      <w:r w:rsidR="003B3386" w:rsidRPr="004A6A84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3B3386" w:rsidRPr="004A6A84">
        <w:rPr>
          <w:rFonts w:ascii="Times New Roman" w:eastAsia="方正仿宋简体" w:hAnsi="Times New Roman" w:cs="Times New Roman"/>
          <w:sz w:val="32"/>
          <w:szCs w:val="32"/>
        </w:rPr>
        <w:t>，当好公益环境保护</w:t>
      </w:r>
      <w:r w:rsidR="003B3386" w:rsidRPr="004A6A84">
        <w:rPr>
          <w:rFonts w:ascii="Times New Roman" w:eastAsia="方正仿宋简体" w:hAnsi="Times New Roman" w:cs="Times New Roman"/>
          <w:sz w:val="32"/>
          <w:szCs w:val="32"/>
        </w:rPr>
        <w:t>“</w:t>
      </w:r>
      <w:r w:rsidR="003B3386" w:rsidRPr="004A6A84">
        <w:rPr>
          <w:rFonts w:ascii="Times New Roman" w:eastAsia="方正仿宋简体" w:hAnsi="Times New Roman" w:cs="Times New Roman"/>
          <w:sz w:val="32"/>
          <w:szCs w:val="32"/>
        </w:rPr>
        <w:t>守护人</w:t>
      </w:r>
      <w:r w:rsidR="003B3386" w:rsidRPr="004A6A84">
        <w:rPr>
          <w:rFonts w:ascii="Times New Roman" w:eastAsia="方正仿宋简体" w:hAnsi="Times New Roman" w:cs="Times New Roman"/>
          <w:sz w:val="32"/>
          <w:szCs w:val="32"/>
        </w:rPr>
        <w:t>”</w:t>
      </w:r>
      <w:r w:rsidR="003B3386" w:rsidRPr="004A6A84"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FE349B" w:rsidRPr="004A6A84" w:rsidRDefault="003B3386" w:rsidP="00D513C0">
      <w:pPr>
        <w:spacing w:line="560" w:lineRule="exact"/>
        <w:ind w:firstLineChars="200" w:firstLine="643"/>
        <w:rPr>
          <w:rFonts w:ascii="Times New Roman" w:eastAsia="方正仿宋简体" w:hAnsi="Times New Roman" w:cs="Times New Roman"/>
          <w:sz w:val="32"/>
          <w:szCs w:val="32"/>
        </w:rPr>
      </w:pPr>
      <w:r w:rsidRPr="00D513C0">
        <w:rPr>
          <w:rFonts w:ascii="Times New Roman" w:eastAsia="楷体_GB2312" w:hAnsi="Times New Roman" w:cs="Times New Roman"/>
          <w:b/>
          <w:bCs/>
          <w:sz w:val="32"/>
          <w:szCs w:val="32"/>
        </w:rPr>
        <w:t>三要加强基础队伍建设，强化检察管理与素能提升聚力融合。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强化检察内部管理，加强业务数据指标分析研判会商，全面推开检察官业绩考评工作；重视检察外部沟通，</w:t>
      </w:r>
      <w:r w:rsidR="000C390B" w:rsidRPr="004A6A84">
        <w:rPr>
          <w:rFonts w:ascii="Times New Roman" w:eastAsia="方正仿宋简体" w:hAnsi="Times New Roman" w:cs="Times New Roman"/>
          <w:sz w:val="32"/>
          <w:szCs w:val="32"/>
        </w:rPr>
        <w:t>做好代表委员联络、人民监督员、公开听证工作，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开展保障律师执业权利活动，</w:t>
      </w:r>
      <w:r w:rsidR="000C390B" w:rsidRPr="004A6A84">
        <w:rPr>
          <w:rFonts w:ascii="Times New Roman" w:eastAsia="方正仿宋简体" w:hAnsi="Times New Roman" w:cs="Times New Roman"/>
          <w:sz w:val="32"/>
          <w:szCs w:val="32"/>
        </w:rPr>
        <w:t>加大案件信息公开力度；拓宽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检察宣传和舆论引导</w:t>
      </w:r>
      <w:r w:rsidR="000C390B" w:rsidRPr="004A6A84">
        <w:rPr>
          <w:rFonts w:ascii="Times New Roman" w:eastAsia="方正仿宋简体" w:hAnsi="Times New Roman" w:cs="Times New Roman"/>
          <w:sz w:val="32"/>
          <w:szCs w:val="32"/>
        </w:rPr>
        <w:t>渠道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，</w:t>
      </w:r>
      <w:r w:rsidR="000C390B" w:rsidRPr="004A6A84">
        <w:rPr>
          <w:rFonts w:ascii="Times New Roman" w:eastAsia="方正仿宋简体" w:hAnsi="Times New Roman" w:cs="Times New Roman"/>
          <w:sz w:val="32"/>
          <w:szCs w:val="32"/>
        </w:rPr>
        <w:t>畅通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传播检察工作正能量；全面加强队伍建设，加强党建工作，抓实教育培训，选典型、争荣誉，</w:t>
      </w:r>
      <w:r w:rsidR="004E0E33" w:rsidRPr="004A6A84">
        <w:rPr>
          <w:rFonts w:ascii="Times New Roman" w:eastAsia="方正仿宋简体" w:hAnsi="Times New Roman" w:cs="Times New Roman"/>
          <w:sz w:val="32"/>
          <w:szCs w:val="32"/>
        </w:rPr>
        <w:t>着力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提升检察队伍专业化、职业化</w:t>
      </w:r>
      <w:r w:rsidR="004E0E33" w:rsidRPr="004A6A84">
        <w:rPr>
          <w:rFonts w:ascii="Times New Roman" w:eastAsia="方正仿宋简体" w:hAnsi="Times New Roman" w:cs="Times New Roman"/>
          <w:sz w:val="32"/>
          <w:szCs w:val="32"/>
        </w:rPr>
        <w:t>形象。</w:t>
      </w:r>
    </w:p>
    <w:p w:rsidR="004A6A84" w:rsidRPr="004A6A84" w:rsidRDefault="004A6A84" w:rsidP="004A6A84">
      <w:pPr>
        <w:spacing w:line="560" w:lineRule="exact"/>
        <w:ind w:right="640"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</w:p>
    <w:p w:rsidR="004A6A84" w:rsidRPr="004A6A84" w:rsidRDefault="004A6A84" w:rsidP="004A6A84">
      <w:pPr>
        <w:spacing w:line="560" w:lineRule="exact"/>
        <w:ind w:right="640" w:firstLineChars="200" w:firstLine="640"/>
        <w:jc w:val="right"/>
        <w:rPr>
          <w:rFonts w:ascii="Times New Roman" w:eastAsia="方正仿宋简体" w:hAnsi="Times New Roman" w:cs="Times New Roman"/>
          <w:sz w:val="32"/>
          <w:szCs w:val="32"/>
        </w:rPr>
      </w:pPr>
    </w:p>
    <w:p w:rsidR="004A6A84" w:rsidRPr="004A6A84" w:rsidRDefault="004A6A84" w:rsidP="004A6A84">
      <w:pPr>
        <w:spacing w:line="560" w:lineRule="exact"/>
        <w:ind w:firstLineChars="1600" w:firstLine="5120"/>
        <w:rPr>
          <w:rFonts w:ascii="Times New Roman" w:eastAsia="方正仿宋简体" w:hAnsi="Times New Roman" w:cs="Times New Roman"/>
          <w:sz w:val="32"/>
          <w:szCs w:val="32"/>
        </w:rPr>
      </w:pPr>
      <w:r w:rsidRPr="004A6A84">
        <w:rPr>
          <w:rFonts w:ascii="Times New Roman" w:eastAsia="方正仿宋简体" w:hAnsi="Times New Roman" w:cs="Times New Roman"/>
          <w:sz w:val="32"/>
          <w:szCs w:val="32"/>
        </w:rPr>
        <w:t>科左中旗人民检察院</w:t>
      </w:r>
    </w:p>
    <w:p w:rsidR="004A6A84" w:rsidRPr="004A6A84" w:rsidRDefault="004A6A84" w:rsidP="004A6A84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 w:rsidRPr="004A6A84">
        <w:rPr>
          <w:rFonts w:ascii="Times New Roman" w:eastAsia="方正仿宋简体" w:hAnsi="Times New Roman" w:cs="Times New Roman"/>
          <w:sz w:val="32"/>
          <w:szCs w:val="32"/>
        </w:rPr>
        <w:t xml:space="preserve">                              2023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年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月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5</w:t>
      </w:r>
      <w:r w:rsidRPr="004A6A84">
        <w:rPr>
          <w:rFonts w:ascii="Times New Roman" w:eastAsia="方正仿宋简体" w:hAnsi="Times New Roman" w:cs="Times New Roman"/>
          <w:sz w:val="32"/>
          <w:szCs w:val="32"/>
        </w:rPr>
        <w:t>日</w:t>
      </w:r>
    </w:p>
    <w:sectPr w:rsidR="004A6A84" w:rsidRPr="004A6A84" w:rsidSect="004E0E33">
      <w:pgSz w:w="11906" w:h="16838"/>
      <w:pgMar w:top="2211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676" w:rsidRDefault="00F91676" w:rsidP="00FE349B">
      <w:r>
        <w:separator/>
      </w:r>
    </w:p>
  </w:endnote>
  <w:endnote w:type="continuationSeparator" w:id="1">
    <w:p w:rsidR="00F91676" w:rsidRDefault="00F91676" w:rsidP="00F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676" w:rsidRDefault="00F91676" w:rsidP="00FE349B">
      <w:r>
        <w:separator/>
      </w:r>
    </w:p>
  </w:footnote>
  <w:footnote w:type="continuationSeparator" w:id="1">
    <w:p w:rsidR="00F91676" w:rsidRDefault="00F91676" w:rsidP="00FE34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49B"/>
    <w:rsid w:val="000614AD"/>
    <w:rsid w:val="00072BE1"/>
    <w:rsid w:val="000C390B"/>
    <w:rsid w:val="001110FF"/>
    <w:rsid w:val="001604EF"/>
    <w:rsid w:val="001B5746"/>
    <w:rsid w:val="002D220C"/>
    <w:rsid w:val="003B3386"/>
    <w:rsid w:val="004A6A84"/>
    <w:rsid w:val="004E0E33"/>
    <w:rsid w:val="00541BFA"/>
    <w:rsid w:val="005E6611"/>
    <w:rsid w:val="00621084"/>
    <w:rsid w:val="007319B7"/>
    <w:rsid w:val="0079774E"/>
    <w:rsid w:val="007D5DAF"/>
    <w:rsid w:val="00832F2D"/>
    <w:rsid w:val="008D6A3F"/>
    <w:rsid w:val="0098411D"/>
    <w:rsid w:val="00B44BC5"/>
    <w:rsid w:val="00C6203A"/>
    <w:rsid w:val="00CB3982"/>
    <w:rsid w:val="00CD0E27"/>
    <w:rsid w:val="00D513C0"/>
    <w:rsid w:val="00E16C4A"/>
    <w:rsid w:val="00F24788"/>
    <w:rsid w:val="00F63115"/>
    <w:rsid w:val="00F843F9"/>
    <w:rsid w:val="00F91676"/>
    <w:rsid w:val="00FD0194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4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4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215</Words>
  <Characters>1227</Characters>
  <Application>Microsoft Office Word</Application>
  <DocSecurity>0</DocSecurity>
  <Lines>10</Lines>
  <Paragraphs>2</Paragraphs>
  <ScaleCrop>false</ScaleCrop>
  <Company>MS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王江</dc:creator>
  <cp:keywords/>
  <dc:description/>
  <cp:lastModifiedBy>梁金国</cp:lastModifiedBy>
  <cp:revision>23</cp:revision>
  <cp:lastPrinted>2023-04-12T01:25:00Z</cp:lastPrinted>
  <dcterms:created xsi:type="dcterms:W3CDTF">2023-03-02T06:48:00Z</dcterms:created>
  <dcterms:modified xsi:type="dcterms:W3CDTF">2023-04-12T01:25:00Z</dcterms:modified>
</cp:coreProperties>
</file>