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户主姓名：李月兰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李月兰、女、2004年丧偶、68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152322195509273928；全家4口人。长子陶志国、39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身份证号152322198402203915；儿媳玉莲、42岁、身份证号152322198101020728；孙子陶喆、5岁、身份证号150521201802090072。户主李月兰、长子陶志国、儿媳玉莲、孙子陶喆4口人享受农村C2类低保待遇。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户主李月兰2017年确诊喉癌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孙子陶喆一级听力残疾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李月兰共有2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合计提供赡养费1421元/年，其中：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长子陶志国，共同生活人，不提供赡养费；</w:t>
      </w:r>
    </w:p>
    <w:p>
      <w:pPr>
        <w:ind w:left="638" w:leftChars="304" w:firstLine="0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次子陶志民，38岁，因是精准扶贫户，不提供赡养费；长女陶红霞，45岁，4口人，在东章务农，核算赡养费1421元/年；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次女陶红志，41岁，离异，3口人，因是精准扶贫户，不提供赡养费。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29600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13230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13230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/人，3口人地，共22.05亩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4971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3550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1421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47801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1、社会保障性支出1560元/年（4人医疗保险）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李月兰2017年确诊喉癌、陶喆一级听力残疾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进行扣减，按0.4进行扣减，扣减金额12596元/年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14156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8411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家庭人均可支配收入符合科左中旗低收入家庭标准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八、联系电话：13191535206</w:t>
      </w:r>
    </w:p>
    <w:p>
      <w:pPr>
        <w:numPr>
          <w:ilvl w:val="0"/>
          <w:numId w:val="0"/>
        </w:numPr>
        <w:ind w:left="3840" w:hanging="3840" w:hangingChars="1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核查人：徐涛  吴铎                         通辽市华为社会救助服务中心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2023年2月14日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户主姓名：关双喜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关双喜、男、58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152322196503133910；全家3口人。妻子张姑娘、58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身份证号152322196503293922；次子关文祥、30岁、身份证号152322199302033917。户主关双喜、妻子张姑娘、次子关文祥3口人享受农村C2类低保待遇。2016年识别，2019年正常脱贫。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关双喜、张姑娘共有2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合计提供赡养费1528元/年，其中：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长子关文胜，35岁，4口人，在霍林河务工，核算赡养费1528元/年；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次子关文祥，共同生活人，不提供赡养费。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19200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6000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养殖收入合计6000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/年（自养12只羊）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13230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13230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/人，3口人地，共22.05亩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3182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1654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41612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1、社会保障性支出1170元/年（3人医疗保险）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2、各项支出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1170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13481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家庭人均可支配收入高于2023年科左中旗保障标准6455元/年。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七、其他情况：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八、联系电话：13947556919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="3840" w:hanging="3840" w:hangingChars="1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核查人：徐涛  吴铎                         通辽市华为社会救助服务中心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2023年2月14日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户主姓名：孙晶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孙晶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、女、2020年离异、32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152322199108283920；全家2人。长女董雨、11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身份证号150521201211140728。户主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孙晶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、长女董雨2口人享受农村C1类低保。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孙晶2019年宫颈癌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孙晶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共有1个女儿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合计提供赡养费0元/年，其中：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长女董雨，为共同生活人，不提供赡养费。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财产性收入：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4410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4410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/人，1口人地，共7.35亩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551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551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4961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1、社会保障性支出780元/年（2人医疗保险）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2、各项支出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780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2091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元/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家庭人均可支配收入低于科左中旗保障标准6455元/年。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其他情况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:户主孙晶患宫颈癌，身体状况确实不佳且无收入来源，按2口人核算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八、联系电话：15848956465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核查人： 徐涛   吴铎                       通辽市华为社会救助服务中心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2023年2月14日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户主姓名：孟钢锁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孟钢锁、男、未婚、61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152322196211253910；全家1口人。户主孟钢锁1口人享受农村B2类低保待遇。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身体状况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孟钢锁无法自理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孟钢锁未婚无子女。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8820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8820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/人，2口人地，共14.7亩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1103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1103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9923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1、社会保障性支出390元/年（1人医疗保险）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孟钢锁无法自理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进行扣减，按0.4进行扣减，扣减金额6298元/年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6688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3235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家庭人均可支配收入低于科左中旗保障标准6455元/年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实际无劳动能力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八、联系电话：15004751004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="3840" w:hanging="3840" w:hangingChars="1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核查人：徐涛 吴铎  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2023年2月14日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户主姓名：孔繁生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孔繁生、男、75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152322194802203916；全家5口人。妻子孙淑梅、67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；三儿子孔祥飞、44岁；儿媳杜金小、44岁；孙子孔令春、15岁。户主孔繁生1口人享受农村C2类低保待遇。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户主孔繁生2019年确诊脑梗死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孙子孔令春2022年左侧额叶中心梗死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孔繁生、孙淑梅共有3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合计提供赡养费6421元/年，其中：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长子孔祥玉，48岁，3口人，在舍伯吐务工收入3000元/月，核算赡养费2400元/年，因有车追家赡养费1000元/年；长子孔祥玉提供赡养费合计3400元/年；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次子孔祥金，45岁，3口人，在东章务农，核算赡养费1421元/年；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三儿子孔祥飞，共同生活人，不核算赡养费；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长女孔祥云，50岁，2口人，在秦皇岛饭店做服务员收入2000元/月，核算赡养费1600元/年。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14800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27930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自种合计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27930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/人，4口人地，共29.4亩）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4800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4800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/人，1口人地，共8亩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9971元/年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3550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6421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52701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1、社会保障性支出1950元/年（5人医疗保险）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孔繁生2019年确诊脑梗死、孔令春2022年左侧额叶中心梗死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进行扣减，按0.4进行扣减，扣减金额12596元/年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14546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7631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家庭人均可支配收入符合科左中旗低收入家庭标准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八、联系电话：15947258674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ind w:left="3840" w:hanging="3840" w:hangingChars="1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核查人：徐涛  吴铎  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2023年2月14日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户主姓名：包全宝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包全宝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、男、已婚、43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15232219800219391X；全家3口人。妻子赵沙日娜、39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身份证号152322198410163941；长子包宇峰、14岁、身份证号152322200901240710。户主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包全宝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、妻子赵沙日娜、长子包宇峰3口人享受农村C2类低保待遇。2018年识别精准扶贫，2021年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正常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脱贫。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妻子赵沙日娜2014年慢阻肺（无单据）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包全宝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、赵沙日娜共有1个儿子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合计提供赡养费0元/年，其中：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长子包宇峰，为共同生活人，不提供赡养费。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34255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自种合计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24255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/人，3口人地，共22.05亩）；养殖收入合计10000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精准扶贫3头牛/自养8头牛5大3小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）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财产性收入：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4800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4800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/人，1口人地，共7.35亩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4150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4150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43205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1、社会保障性支出1170元/年（3人医疗保险）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2、各项支出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14012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元/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家庭人均可支配收入高于科左中旗保障标准6455元/年。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其他情况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: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八、联系电话：13284884885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核查人： 徐涛   吴铎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2023年2月14日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户主姓名：孔范宝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孔范宝、男、70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152322195309293916；全家4口人。妻子关淑兰、64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身份证号15232219590815394X；长子孔祥志、43岁、2018年离异；孙子孔令辉、20岁。户主孔范宝、妻子关淑兰2口人享受农村C2类低保待遇。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户主孔范宝一级肢体残疾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长子孔祥杰糖尿病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孔范宝、关淑兰共有1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合计提供赡养费2842元/年，其中：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长子孔祥杰，共同生活人，不提供赡养费；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长女孔祥芹，41岁，3口人，在东章务农，核算赡养费1421元/年；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次女孔祥玲，38岁，3口人，在东章务农，核算赡养费1421元/年。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7400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40425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自种合计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40425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/人，5口人地，共36.75亩）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8759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5917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2842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56584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1、社会保障性支出1560元/年（4人医疗保险）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因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孔范宝一级肢体残疾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进行扣减，按0.4进行扣减，扣减金额6298元/年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7858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12181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家庭人均可支配收入高于科左中旗保障标准6455元/年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八、联系电话：15004955940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核查人：徐涛  吴铎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2023年2月14日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户主姓名：姜德文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姜德文、男、2012年丧偶、77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152322194610233918；全家4口人。三子姜国强、48岁；儿媳金套、41岁；孙女姜婷玉、20岁。户主姜德文1口人享受农村B2类低保待遇。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2017年识别精准扶贫，2019年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正常或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脱贫。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户主姜德文四级肢体残疾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姜德文共有3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合计提供赡养费5791元/年，其中：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长子姜国学，53岁，3口人，在沈阳务工，核算赡养费1528元/年；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次子姜国刚，50岁，3口人，在东章务农，核算赡养费1421元/年；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三子姜国强，为共同生活人，不提供赡养费；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长女姜静，46岁，5口人，在舍伯吐务农，核算赡养费1421元/年；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次女姜玉仙，41岁，5口人，在东章务农，核算赡养费1421元/年。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姜国强、金套共有1个女儿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合计提供赡养费0元/年，其中：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长女姜婷玉，为共同生活人，不提供赡养费。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24255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自种合计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24255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7.5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/人，3口人地，共22.5亩）</w:t>
      </w:r>
    </w:p>
    <w:p>
      <w:pPr>
        <w:numPr>
          <w:ilvl w:val="0"/>
          <w:numId w:val="3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700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numPr>
          <w:ilvl w:val="0"/>
          <w:numId w:val="0"/>
        </w:numPr>
        <w:jc w:val="left"/>
        <w:rPr>
          <w:rFonts w:hint="default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养殖收入合计7000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/年（2022年售出1头7000元/年）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9341元/年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3550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5791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40596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1、社会保障性支出1560元/年（4人医疗保险）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2、各项支出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1560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9759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家庭人均可支配收入高于科左中旗保障标准6455元/年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八、联系电话：15750539436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核查人：徐涛  吴铎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2023年2月14日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户主姓名：李淑英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李淑英、女、2019丧偶、58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152322196510163923；全家4口人。长子王善军、35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身份证号152322198811143917；孙女王淼、7岁、身份证号150521201602150166；儿媳张海艳、40岁、身份证号152322198309090741。户主李淑英、长子王善军、孙女王淼3口人享受农村C类低保待遇。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长子王善军2022年确诊尿毒症、贫血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儿媳张海艳四级肢体残疾，先天胯骨脱臼。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李淑英共有2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合计提供赡养费2421元/年，其中：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长子王善军，共同生活人，不提供赡养费；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次子王善伟，31岁，3口人，在本村务农，有车，核算赡养费2421元/年；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王善军、张海艳有1女，共同生活人，不提供赡养费。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10360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19200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19200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共32亩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4821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2421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34381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1、社会保障性支出1760元/年（5人医疗保险1人养老保险）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2、因王善军尿毒症进行扣减，按0.4进行扣减，扣减金额6298元/年。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8058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6581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家庭人均可支配收入符合科左中旗低收入家庭标准。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八、联系电话：13789455207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核查人：曲明琪   吴伟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2023年02月14日</w:t>
      </w:r>
    </w:p>
    <w:p/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户主姓名：王世刚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王世刚、男、51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152322197204183912；全家3口人。妻子尹东梅、52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身份证号152322197108183920；次子王敬瑞、25岁、身份证号152322199811243912。户主王世刚、次子王敬瑞2口人享受农村C类低保待遇。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户主王世刚2020年确诊布病，腰间盘、高血压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妻子尹冬梅口述心脏病（无单据）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王世刚、尹东梅共有1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合计提供赡养费1528元/年，其中：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长子王敬术，29岁，3口人，在通辽打工，核算赡养费1528元/年；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次子王敬瑞，共同生活人，不核算赡养费。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66400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自种合计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26400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/人，3口人地，共29.4亩）；养殖收入合计40000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/年（自养10头牛8大2小）。</w:t>
      </w:r>
    </w:p>
    <w:p>
      <w:pPr>
        <w:numPr>
          <w:ilvl w:val="0"/>
          <w:numId w:val="4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480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土地外包收入合计4800元/年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5392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3864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76592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1、社会保障性支出1570元/年（3人医疗保险2人养老保险）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1570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25007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家庭人均可支配收入高于2021年科左中旗保障标准5965元/年。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八、联系电话：13204810086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核查人：曲明琪   吴伟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2023年02月14日</w:t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户主姓名：董国臣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董国臣、男、58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152322196812203919；全家3口人。妻子关老丫、48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身份证号15232219750217394X；长子董瑞芝、25岁、身份证号15232219980623391X。户主董国臣、妻子关老丫、董瑞芝3口人享受农村B类低保待遇。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户主董国臣2022年确诊脑梗死、高血压、糖尿病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妻子关老丫2018年确诊乳腺癌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董国臣、关老丫共有1个儿子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合计提供赡养费0元/年，其中：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长子董瑞芝，共同生活人，不提供赡养费。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7400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14400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14400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/人，3口人地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3864元/年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3864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25664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1、社会保障性支出1570元/年（3人医疗保险2人养老保险）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2、因董国臣脑梗死按0.4进行扣减，因关老丫乳腺癌按0.4进行扣减，扣减金额合计6298元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7868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5932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家庭人均可支配收入低于2021年科左中旗保障标准6455元/年。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八、联系电话：15842651462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核查人：曲明琪  吴伟                         </w:t>
      </w:r>
    </w:p>
    <w:p>
      <w:pPr>
        <w:numPr>
          <w:ilvl w:val="0"/>
          <w:numId w:val="0"/>
        </w:numPr>
        <w:ind w:firstLine="3840" w:firstLineChars="1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通辽市华为社会救助服务中心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2023年02月14日</w:t>
      </w:r>
    </w:p>
    <w:p>
      <w:pPr>
        <w:bidi w:val="0"/>
        <w:ind w:firstLine="483" w:firstLineChars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户主姓名：王忠贵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王忠贵、男、68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、身份证号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152322195505013934；全家2口人。妻子王桂英、65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身份证号152322195807283921。户主王忠贵、妻子王桂英  2口人享受农村C类低保待遇。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户主王忠贵2022年确诊脑梗死、高血压、二型糖尿病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妻子王桂英口述股骨头坏死（无单据）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王忠贵、王桂英共有4个女儿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合计提供赡养费5898元/年，其中：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长女王艳君，42岁，4口人，在东章古台务农，核算赡养费1421元/年；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次女王艳玲，40岁，4口人，在木里图务工，核算赡养费1528元/年；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三女王艳华，37岁，6口人，在新民务农，核算赡养费1421元/年；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四女王艳静，35岁，6口人，在通辽务工，核算赡养费1528元/年；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财产性收入：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9600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9600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/人，2口人地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转移性收入：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7098元/年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5898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16698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1、王忠贵2022因脑梗死住院1次，医药支出合计57028元/年；因糖尿病注射胰岛素德古胰岛素，医药支出合计3630元/年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2、社会保障性支出780元/年（2人医疗保险）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3、因王忠贵脑梗死进行扣减，按0.4进行扣减，扣减金额6298元/年。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4、各项支出及扣减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7078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4810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  <w:t>元/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家庭人均可支配收入低于科左中旗保障标准6455元/年。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eastAsia="zh-CN"/>
        </w:rPr>
        <w:t>其他情况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:口述院内车是隔壁的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八、联系电话：15848858353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核查人：曲明琪   吴伟                          通辽市华为社会救助服务中心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2023年2月17日</w:t>
      </w:r>
    </w:p>
    <w:p>
      <w:pPr>
        <w:bidi w:val="0"/>
        <w:ind w:firstLine="492" w:firstLineChars="0"/>
        <w:jc w:val="left"/>
        <w:rPr>
          <w:lang w:val="en-US" w:eastAsia="zh-CN"/>
        </w:rPr>
      </w:pPr>
    </w:p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rPr>
          <w:lang w:val="en-US" w:eastAsia="zh-CN"/>
        </w:rPr>
      </w:pPr>
      <w:r>
        <w:rPr>
          <w:lang w:val="en-US"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highlight w:val="none"/>
        </w:rPr>
        <w:t>家庭经济状况核查报告</w:t>
      </w:r>
    </w:p>
    <w:p>
      <w:p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 xml:space="preserve"> </w:t>
      </w:r>
    </w:p>
    <w:p>
      <w:p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核查乡镇：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科左中旗舍伯吐镇东章古台嘎查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户主姓名：赵桂兰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一、家庭情况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户主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赵桂兰、57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2021年丧偶、身份证号152322196608123946。户主赵桂兰、1口人享受农村C类低保待遇。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二、身体状况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户主赵桂兰2018年确诊二型糖尿病、下肢硬化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赡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/抚/扶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养人情况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关巴根那、赵桂兰共有1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子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女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合计提供赡养费2949元/年，其中：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长子关连胜，38岁，3口人，在通辽打工，核算赡养费1528元/年。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长女关连英，32岁，4口人，在乌斯吐林场务农，核算赡养费1421元/年；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收入状况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工资性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经营性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净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收入：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10000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养殖收入合计10000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/年（自养3头牛2大1小）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财产性收入：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19200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土地外包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19200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亩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/人，4口人地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4、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转移性收入：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5349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元/年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土地各项补贴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收入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元/年；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子女合计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赡养费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2949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总收入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34549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各项支出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状况</w:t>
      </w: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1、赵桂兰因糖尿病注射诺和灵、甘精住院X次，医药支出合计5300元/年；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1、社会保障性支出590元/年（1人医疗保险1人养老保险）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2、各项支出及扣减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合计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590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/年。</w:t>
      </w:r>
    </w:p>
    <w:p>
      <w:pPr>
        <w:ind w:firstLine="640" w:firstLineChars="200"/>
        <w:jc w:val="left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家庭人均可支配收入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33959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</w:rPr>
        <w:t>元/年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家庭人均可支配收入高于科左中旗保障标准6455元/年。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七、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eastAsia="zh-CN"/>
        </w:rPr>
        <w:t>其他情况：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口述院内有牛是别人的，邻里核实情况属实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highlight w:val="none"/>
          <w:lang w:val="en-US" w:eastAsia="zh-CN"/>
        </w:rPr>
        <w:t>八、联系电话：15047575627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核查人：曲明琪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通辽市华为社会救助服务中心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       2023年02月14日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2D8A48"/>
    <w:multiLevelType w:val="singleLevel"/>
    <w:tmpl w:val="102D8A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21A27E0"/>
    <w:multiLevelType w:val="singleLevel"/>
    <w:tmpl w:val="221A27E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C7896DE"/>
    <w:multiLevelType w:val="singleLevel"/>
    <w:tmpl w:val="5C7896DE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6E47E5B4"/>
    <w:multiLevelType w:val="singleLevel"/>
    <w:tmpl w:val="6E47E5B4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ZTljM2M3ZmRiNTc5NDRhMTJlNmI3MGE0NjNiYjIifQ=="/>
  </w:docVars>
  <w:rsids>
    <w:rsidRoot w:val="00000000"/>
    <w:rsid w:val="00BF49B9"/>
    <w:rsid w:val="03A20C7A"/>
    <w:rsid w:val="03F65B1A"/>
    <w:rsid w:val="03FC5F1A"/>
    <w:rsid w:val="056546F0"/>
    <w:rsid w:val="05EA740F"/>
    <w:rsid w:val="067B6C86"/>
    <w:rsid w:val="067C06F5"/>
    <w:rsid w:val="06BF3139"/>
    <w:rsid w:val="074D4107"/>
    <w:rsid w:val="076C2D0E"/>
    <w:rsid w:val="078476A0"/>
    <w:rsid w:val="08153F8A"/>
    <w:rsid w:val="08D86F1C"/>
    <w:rsid w:val="0A934292"/>
    <w:rsid w:val="0BDF5D38"/>
    <w:rsid w:val="0C092574"/>
    <w:rsid w:val="0C3D2B4F"/>
    <w:rsid w:val="0D675BF8"/>
    <w:rsid w:val="0EC86D33"/>
    <w:rsid w:val="0EF30AC3"/>
    <w:rsid w:val="0F666CA3"/>
    <w:rsid w:val="0FA92725"/>
    <w:rsid w:val="100B4CC0"/>
    <w:rsid w:val="101A606C"/>
    <w:rsid w:val="116C11C2"/>
    <w:rsid w:val="11CE0629"/>
    <w:rsid w:val="15D571BD"/>
    <w:rsid w:val="15F51201"/>
    <w:rsid w:val="160B39F2"/>
    <w:rsid w:val="16F61081"/>
    <w:rsid w:val="178A758F"/>
    <w:rsid w:val="17B0104B"/>
    <w:rsid w:val="18575207"/>
    <w:rsid w:val="18687A88"/>
    <w:rsid w:val="18AA34BF"/>
    <w:rsid w:val="18EB667B"/>
    <w:rsid w:val="18EC56F3"/>
    <w:rsid w:val="19595E57"/>
    <w:rsid w:val="1A562CA0"/>
    <w:rsid w:val="1ACB1A35"/>
    <w:rsid w:val="1ADA4689"/>
    <w:rsid w:val="1B541686"/>
    <w:rsid w:val="1BEB2E6D"/>
    <w:rsid w:val="1DFB7E4C"/>
    <w:rsid w:val="1E9C75FB"/>
    <w:rsid w:val="209C6388"/>
    <w:rsid w:val="20B55C90"/>
    <w:rsid w:val="21A71C59"/>
    <w:rsid w:val="21B90E2B"/>
    <w:rsid w:val="22124572"/>
    <w:rsid w:val="2422478C"/>
    <w:rsid w:val="242272D5"/>
    <w:rsid w:val="24274E22"/>
    <w:rsid w:val="24B4474B"/>
    <w:rsid w:val="24FE0778"/>
    <w:rsid w:val="25BD151C"/>
    <w:rsid w:val="25DB4B58"/>
    <w:rsid w:val="26567607"/>
    <w:rsid w:val="27E86004"/>
    <w:rsid w:val="282647A4"/>
    <w:rsid w:val="28754CCD"/>
    <w:rsid w:val="2CFD2B2B"/>
    <w:rsid w:val="2D2834C1"/>
    <w:rsid w:val="2DF61A6F"/>
    <w:rsid w:val="2E2F3B71"/>
    <w:rsid w:val="2ECC4854"/>
    <w:rsid w:val="2EEB534C"/>
    <w:rsid w:val="300F4ED5"/>
    <w:rsid w:val="304E1079"/>
    <w:rsid w:val="315471D8"/>
    <w:rsid w:val="322A2461"/>
    <w:rsid w:val="333E1719"/>
    <w:rsid w:val="33BD399F"/>
    <w:rsid w:val="3471489B"/>
    <w:rsid w:val="34A93747"/>
    <w:rsid w:val="34EA383B"/>
    <w:rsid w:val="354048D9"/>
    <w:rsid w:val="36047A1F"/>
    <w:rsid w:val="36432D79"/>
    <w:rsid w:val="372C7532"/>
    <w:rsid w:val="37735EDE"/>
    <w:rsid w:val="379801F7"/>
    <w:rsid w:val="37CB405D"/>
    <w:rsid w:val="37E352EB"/>
    <w:rsid w:val="384440D0"/>
    <w:rsid w:val="39646A6E"/>
    <w:rsid w:val="3AAD1707"/>
    <w:rsid w:val="3AD17F29"/>
    <w:rsid w:val="3E2717D1"/>
    <w:rsid w:val="3E7E7642"/>
    <w:rsid w:val="3EC048DB"/>
    <w:rsid w:val="3F40557F"/>
    <w:rsid w:val="4039786A"/>
    <w:rsid w:val="405B4ACC"/>
    <w:rsid w:val="42A8697A"/>
    <w:rsid w:val="42C83582"/>
    <w:rsid w:val="44F90F09"/>
    <w:rsid w:val="45433394"/>
    <w:rsid w:val="47EA434D"/>
    <w:rsid w:val="4A7D22F5"/>
    <w:rsid w:val="4ABB577A"/>
    <w:rsid w:val="4DC10FFB"/>
    <w:rsid w:val="4ED37A8F"/>
    <w:rsid w:val="4EED0B71"/>
    <w:rsid w:val="4EFB7B86"/>
    <w:rsid w:val="4F802127"/>
    <w:rsid w:val="4FEC7B71"/>
    <w:rsid w:val="508B2007"/>
    <w:rsid w:val="50EA52AF"/>
    <w:rsid w:val="50F814D6"/>
    <w:rsid w:val="51F61556"/>
    <w:rsid w:val="525421AD"/>
    <w:rsid w:val="549147E4"/>
    <w:rsid w:val="58515E7C"/>
    <w:rsid w:val="58914118"/>
    <w:rsid w:val="5893623D"/>
    <w:rsid w:val="5BB04FB2"/>
    <w:rsid w:val="5C4C28DC"/>
    <w:rsid w:val="5C725B62"/>
    <w:rsid w:val="5CD4289A"/>
    <w:rsid w:val="5E2E40F4"/>
    <w:rsid w:val="5E41765B"/>
    <w:rsid w:val="5E7252AF"/>
    <w:rsid w:val="5E8A0AA2"/>
    <w:rsid w:val="5FA56CCD"/>
    <w:rsid w:val="5FEA2B00"/>
    <w:rsid w:val="61151BE5"/>
    <w:rsid w:val="6171579B"/>
    <w:rsid w:val="61B9636B"/>
    <w:rsid w:val="62007F2C"/>
    <w:rsid w:val="623E0D13"/>
    <w:rsid w:val="63185A08"/>
    <w:rsid w:val="633B2219"/>
    <w:rsid w:val="63D538F9"/>
    <w:rsid w:val="66540B05"/>
    <w:rsid w:val="673030DE"/>
    <w:rsid w:val="68164CC6"/>
    <w:rsid w:val="6861575B"/>
    <w:rsid w:val="68845A5A"/>
    <w:rsid w:val="6BDC6E50"/>
    <w:rsid w:val="6C324C86"/>
    <w:rsid w:val="6CDA3D20"/>
    <w:rsid w:val="6D211FA1"/>
    <w:rsid w:val="6D303B9B"/>
    <w:rsid w:val="6D4C575F"/>
    <w:rsid w:val="6DE463B5"/>
    <w:rsid w:val="6E030874"/>
    <w:rsid w:val="6EA37437"/>
    <w:rsid w:val="6FE90B88"/>
    <w:rsid w:val="70215A99"/>
    <w:rsid w:val="70BE3E1A"/>
    <w:rsid w:val="71046551"/>
    <w:rsid w:val="71B91C43"/>
    <w:rsid w:val="72591B69"/>
    <w:rsid w:val="730C30A2"/>
    <w:rsid w:val="73852A1F"/>
    <w:rsid w:val="745F3497"/>
    <w:rsid w:val="7486518F"/>
    <w:rsid w:val="754955A8"/>
    <w:rsid w:val="78357B4C"/>
    <w:rsid w:val="78E75862"/>
    <w:rsid w:val="795B6727"/>
    <w:rsid w:val="7A230AC3"/>
    <w:rsid w:val="7AC35E02"/>
    <w:rsid w:val="7ADC0B71"/>
    <w:rsid w:val="7C052312"/>
    <w:rsid w:val="7C7E4D38"/>
    <w:rsid w:val="7CA31E8B"/>
    <w:rsid w:val="7D5D3FAA"/>
    <w:rsid w:val="7E260644"/>
    <w:rsid w:val="7E951120"/>
    <w:rsid w:val="7E9630AA"/>
    <w:rsid w:val="7EA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7">
    <w:name w:val="font71"/>
    <w:basedOn w:val="5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5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4367</Words>
  <Characters>5303</Characters>
  <Lines>0</Lines>
  <Paragraphs>0</Paragraphs>
  <TotalTime>0</TotalTime>
  <ScaleCrop>false</ScaleCrop>
  <LinksUpToDate>false</LinksUpToDate>
  <CharactersWithSpaces>6004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刘影</cp:lastModifiedBy>
  <cp:lastPrinted>2021-11-01T03:53:00Z</cp:lastPrinted>
  <dcterms:modified xsi:type="dcterms:W3CDTF">2023-03-06T08:04:24Z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F710D34D0EF24934A9BC103363C105FD</vt:lpwstr>
  </property>
</Properties>
</file>