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6197" w14:textId="77777777" w:rsidR="004534DC" w:rsidRDefault="004534DC">
      <w:pPr>
        <w:spacing w:line="560" w:lineRule="exact"/>
        <w:jc w:val="center"/>
        <w:rPr>
          <w:rFonts w:ascii="方正仿宋简体" w:eastAsia="方正仿宋简体" w:hAnsi="方正仿宋简体" w:cs="方正仿宋简体"/>
          <w:sz w:val="32"/>
          <w:szCs w:val="32"/>
        </w:rPr>
      </w:pPr>
    </w:p>
    <w:p w14:paraId="1BB48E90" w14:textId="77777777" w:rsidR="004534DC" w:rsidRDefault="004534DC">
      <w:pPr>
        <w:pStyle w:val="a3"/>
      </w:pPr>
    </w:p>
    <w:p w14:paraId="78CDE055" w14:textId="77777777" w:rsidR="004534DC" w:rsidRDefault="004534DC">
      <w:pPr>
        <w:spacing w:line="560" w:lineRule="exact"/>
        <w:jc w:val="center"/>
        <w:rPr>
          <w:rFonts w:ascii="方正仿宋简体" w:eastAsia="方正仿宋简体" w:hAnsi="方正仿宋简体" w:cs="方正仿宋简体"/>
          <w:sz w:val="32"/>
          <w:szCs w:val="32"/>
        </w:rPr>
      </w:pPr>
    </w:p>
    <w:p w14:paraId="0D241BA9" w14:textId="77777777" w:rsidR="004534DC" w:rsidRDefault="004534DC">
      <w:pPr>
        <w:spacing w:line="560" w:lineRule="exact"/>
        <w:jc w:val="center"/>
        <w:rPr>
          <w:rFonts w:ascii="方正仿宋简体" w:eastAsia="方正仿宋简体" w:hAnsi="方正仿宋简体" w:cs="方正仿宋简体"/>
          <w:sz w:val="32"/>
          <w:szCs w:val="32"/>
        </w:rPr>
      </w:pPr>
    </w:p>
    <w:p w14:paraId="3D45E2C2" w14:textId="77777777" w:rsidR="004534DC" w:rsidRDefault="004534DC">
      <w:pPr>
        <w:spacing w:line="560" w:lineRule="exact"/>
        <w:jc w:val="center"/>
        <w:rPr>
          <w:rFonts w:ascii="方正仿宋简体" w:eastAsia="方正仿宋简体" w:hAnsi="方正仿宋简体" w:cs="方正仿宋简体"/>
          <w:sz w:val="32"/>
          <w:szCs w:val="32"/>
        </w:rPr>
      </w:pPr>
    </w:p>
    <w:p w14:paraId="3D190771" w14:textId="77777777" w:rsidR="004534DC" w:rsidRDefault="004534DC">
      <w:pPr>
        <w:spacing w:line="560" w:lineRule="exact"/>
        <w:jc w:val="center"/>
        <w:rPr>
          <w:rFonts w:ascii="方正仿宋简体" w:eastAsia="方正仿宋简体" w:hAnsi="方正仿宋简体" w:cs="方正仿宋简体"/>
          <w:sz w:val="32"/>
          <w:szCs w:val="32"/>
        </w:rPr>
      </w:pPr>
    </w:p>
    <w:p w14:paraId="043F4129" w14:textId="77777777" w:rsidR="004534DC" w:rsidRDefault="004534DC">
      <w:pPr>
        <w:spacing w:line="560" w:lineRule="exact"/>
        <w:jc w:val="center"/>
        <w:rPr>
          <w:rFonts w:ascii="方正仿宋简体" w:eastAsia="方正仿宋简体" w:hAnsi="方正仿宋简体" w:cs="方正仿宋简体"/>
          <w:sz w:val="32"/>
          <w:szCs w:val="32"/>
        </w:rPr>
      </w:pPr>
    </w:p>
    <w:p w14:paraId="09B383D6" w14:textId="77777777" w:rsidR="004534DC" w:rsidRDefault="004534DC">
      <w:pPr>
        <w:spacing w:line="560" w:lineRule="exact"/>
        <w:jc w:val="center"/>
        <w:rPr>
          <w:rFonts w:ascii="方正仿宋简体" w:eastAsia="方正仿宋简体" w:hAnsi="方正仿宋简体" w:cs="方正仿宋简体"/>
          <w:sz w:val="32"/>
          <w:szCs w:val="32"/>
        </w:rPr>
      </w:pPr>
    </w:p>
    <w:p w14:paraId="46D55639" w14:textId="77777777" w:rsidR="004534DC" w:rsidRDefault="004534DC">
      <w:pPr>
        <w:spacing w:line="560" w:lineRule="exact"/>
        <w:jc w:val="center"/>
        <w:rPr>
          <w:rFonts w:ascii="方正仿宋简体" w:eastAsia="方正仿宋简体" w:hAnsi="方正仿宋简体" w:cs="方正仿宋简体"/>
          <w:sz w:val="32"/>
          <w:szCs w:val="32"/>
        </w:rPr>
      </w:pPr>
    </w:p>
    <w:p w14:paraId="0159AC5E" w14:textId="77777777" w:rsidR="004534DC" w:rsidRDefault="00B75AB8">
      <w:pPr>
        <w:spacing w:line="560" w:lineRule="exact"/>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代</w:t>
      </w:r>
      <w:r>
        <w:rPr>
          <w:rFonts w:ascii="方正仿宋简体" w:eastAsia="方正仿宋简体" w:hAnsi="方正仿宋简体" w:cs="方正仿宋简体" w:hint="eastAsia"/>
          <w:sz w:val="32"/>
          <w:szCs w:val="32"/>
        </w:rPr>
        <w:t>政</w:t>
      </w:r>
      <w:r>
        <w:rPr>
          <w:rFonts w:ascii="方正仿宋简体" w:eastAsia="方正仿宋简体" w:hAnsi="方正仿宋简体" w:cs="方正仿宋简体" w:hint="eastAsia"/>
          <w:sz w:val="32"/>
          <w:szCs w:val="32"/>
        </w:rPr>
        <w:t>发</w:t>
      </w:r>
      <w:r>
        <w:rPr>
          <w:rFonts w:ascii="Times New Roman" w:eastAsia="宋体" w:hAnsi="Times New Roman" w:cs="Times New Roman"/>
          <w:sz w:val="32"/>
          <w:szCs w:val="32"/>
        </w:rPr>
        <w:t>〔</w:t>
      </w:r>
      <w:r>
        <w:rPr>
          <w:rFonts w:ascii="Times New Roman" w:eastAsia="宋体" w:hAnsi="Times New Roman" w:cs="Times New Roman"/>
          <w:sz w:val="32"/>
          <w:szCs w:val="32"/>
        </w:rPr>
        <w:t>202</w:t>
      </w:r>
      <w:r>
        <w:rPr>
          <w:rFonts w:ascii="Times New Roman" w:eastAsia="宋体" w:hAnsi="Times New Roman" w:cs="Times New Roman" w:hint="eastAsia"/>
          <w:sz w:val="32"/>
          <w:szCs w:val="32"/>
        </w:rPr>
        <w:t>3</w:t>
      </w:r>
      <w:r>
        <w:rPr>
          <w:rFonts w:ascii="Times New Roman" w:eastAsia="宋体" w:hAnsi="Times New Roman" w:cs="Times New Roman"/>
          <w:sz w:val="32"/>
          <w:szCs w:val="32"/>
        </w:rPr>
        <w:t>〕</w:t>
      </w:r>
      <w:r>
        <w:rPr>
          <w:rFonts w:ascii="Times New Roman" w:eastAsia="方正仿宋简体" w:hAnsi="Times New Roman" w:cs="Times New Roman" w:hint="eastAsia"/>
          <w:sz w:val="32"/>
          <w:szCs w:val="32"/>
        </w:rPr>
        <w:t>68</w:t>
      </w:r>
      <w:r>
        <w:rPr>
          <w:rFonts w:ascii="Times New Roman" w:eastAsia="方正仿宋简体" w:hAnsi="Times New Roman" w:cs="Times New Roman"/>
          <w:sz w:val="32"/>
          <w:szCs w:val="32"/>
        </w:rPr>
        <w:t>号</w:t>
      </w:r>
    </w:p>
    <w:p w14:paraId="68363596" w14:textId="77777777" w:rsidR="004534DC" w:rsidRDefault="004534DC">
      <w:pPr>
        <w:spacing w:line="560" w:lineRule="exact"/>
        <w:jc w:val="center"/>
        <w:rPr>
          <w:rFonts w:ascii="方正仿宋简体" w:eastAsia="方正仿宋简体" w:hAnsi="方正仿宋简体" w:cs="方正仿宋简体"/>
          <w:sz w:val="32"/>
          <w:szCs w:val="32"/>
        </w:rPr>
      </w:pPr>
    </w:p>
    <w:p w14:paraId="02B2B87A" w14:textId="77777777" w:rsidR="004534DC" w:rsidRDefault="004534DC">
      <w:pPr>
        <w:spacing w:line="560" w:lineRule="exact"/>
        <w:jc w:val="center"/>
        <w:rPr>
          <w:rFonts w:ascii="方正仿宋简体" w:eastAsia="方正仿宋简体" w:hAnsi="方正仿宋简体" w:cs="方正仿宋简体"/>
          <w:sz w:val="32"/>
          <w:szCs w:val="32"/>
        </w:rPr>
      </w:pPr>
    </w:p>
    <w:p w14:paraId="1D5BDE5D" w14:textId="77777777" w:rsidR="004534DC" w:rsidRDefault="00B75AB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代力吉镇人民政府</w:t>
      </w:r>
    </w:p>
    <w:p w14:paraId="686E588C" w14:textId="77777777" w:rsidR="004534DC" w:rsidRDefault="00B75AB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关于报送《代力吉镇</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年工作总结和</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年工作安排》的报告</w:t>
      </w:r>
    </w:p>
    <w:p w14:paraId="6C47DDA1" w14:textId="77777777" w:rsidR="004534DC" w:rsidRDefault="004534DC">
      <w:pPr>
        <w:spacing w:line="560" w:lineRule="exact"/>
        <w:rPr>
          <w:rFonts w:ascii="方正仿宋简体" w:eastAsia="方正仿宋简体" w:hAnsi="方正仿宋简体" w:cs="方正仿宋简体"/>
          <w:sz w:val="32"/>
          <w:szCs w:val="32"/>
        </w:rPr>
      </w:pPr>
    </w:p>
    <w:p w14:paraId="1C0E6379" w14:textId="77777777" w:rsidR="004534DC" w:rsidRDefault="00B75AB8">
      <w:pPr>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科左中旗政府办公室</w:t>
      </w:r>
      <w:r>
        <w:rPr>
          <w:rFonts w:ascii="Times New Roman" w:eastAsia="方正仿宋简体" w:hAnsi="Times New Roman" w:cs="Times New Roman"/>
          <w:sz w:val="32"/>
          <w:szCs w:val="32"/>
        </w:rPr>
        <w:t>：</w:t>
      </w:r>
    </w:p>
    <w:p w14:paraId="6F0AE7B4" w14:textId="77777777" w:rsidR="004534DC" w:rsidRDefault="00B75AB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现将《代力吉镇</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年工作总结和</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年工作安排》随文呈报，请阅示。</w:t>
      </w:r>
    </w:p>
    <w:p w14:paraId="1067E0ED" w14:textId="77777777" w:rsidR="004534DC" w:rsidRDefault="004534DC">
      <w:pPr>
        <w:spacing w:line="560" w:lineRule="exact"/>
        <w:ind w:firstLineChars="200" w:firstLine="640"/>
        <w:rPr>
          <w:rFonts w:ascii="Times New Roman" w:eastAsia="方正仿宋简体" w:hAnsi="Times New Roman" w:cs="Times New Roman"/>
          <w:sz w:val="32"/>
          <w:szCs w:val="32"/>
        </w:rPr>
      </w:pPr>
    </w:p>
    <w:p w14:paraId="7C2C9360" w14:textId="77777777" w:rsidR="004534DC" w:rsidRDefault="004534DC">
      <w:pPr>
        <w:pStyle w:val="a3"/>
      </w:pPr>
    </w:p>
    <w:p w14:paraId="551EBB51" w14:textId="77777777" w:rsidR="004534DC" w:rsidRDefault="00B75AB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代力吉镇</w:t>
      </w:r>
      <w:r>
        <w:rPr>
          <w:rFonts w:ascii="Times New Roman" w:eastAsia="方正仿宋简体" w:hAnsi="Times New Roman" w:cs="Times New Roman" w:hint="eastAsia"/>
          <w:sz w:val="32"/>
          <w:szCs w:val="32"/>
        </w:rPr>
        <w:t>人民政府</w:t>
      </w:r>
    </w:p>
    <w:p w14:paraId="1704EC91" w14:textId="77777777" w:rsidR="004534DC" w:rsidRDefault="00B75AB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 xml:space="preserve">          202</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0</w:t>
      </w:r>
      <w:r>
        <w:rPr>
          <w:rFonts w:ascii="Times New Roman" w:eastAsia="方正仿宋简体" w:hAnsi="Times New Roman" w:cs="Times New Roman"/>
          <w:sz w:val="32"/>
          <w:szCs w:val="32"/>
        </w:rPr>
        <w:t>月</w:t>
      </w:r>
      <w:r>
        <w:rPr>
          <w:rFonts w:ascii="Times New Roman" w:eastAsia="方正仿宋简体" w:hAnsi="Times New Roman" w:cs="Times New Roman" w:hint="eastAsia"/>
          <w:sz w:val="32"/>
          <w:szCs w:val="32"/>
        </w:rPr>
        <w:t>31</w:t>
      </w:r>
      <w:r>
        <w:rPr>
          <w:rFonts w:ascii="Times New Roman" w:eastAsia="方正仿宋简体" w:hAnsi="Times New Roman" w:cs="Times New Roman"/>
          <w:sz w:val="32"/>
          <w:szCs w:val="32"/>
        </w:rPr>
        <w:t>日</w:t>
      </w:r>
    </w:p>
    <w:p w14:paraId="5EF5E9D3" w14:textId="77777777" w:rsidR="004534DC" w:rsidRDefault="004534DC">
      <w:pPr>
        <w:spacing w:line="560" w:lineRule="exact"/>
        <w:jc w:val="center"/>
        <w:rPr>
          <w:rFonts w:ascii="Times New Roman" w:eastAsia="方正仿宋简体" w:hAnsi="Times New Roman" w:cs="Times New Roman"/>
          <w:sz w:val="32"/>
          <w:szCs w:val="32"/>
        </w:rPr>
      </w:pPr>
    </w:p>
    <w:p w14:paraId="1B1839BE" w14:textId="77777777" w:rsidR="004534DC" w:rsidRDefault="00B75AB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代力吉镇</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年工作总结和</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年工作安排</w:t>
      </w:r>
    </w:p>
    <w:p w14:paraId="0B6BEBB1" w14:textId="77777777" w:rsidR="004534DC" w:rsidRDefault="004534DC">
      <w:pPr>
        <w:spacing w:line="560" w:lineRule="exact"/>
        <w:jc w:val="center"/>
        <w:rPr>
          <w:rFonts w:ascii="Times New Roman" w:eastAsia="方正仿宋简体" w:hAnsi="Times New Roman" w:cs="Times New Roman"/>
          <w:sz w:val="32"/>
          <w:szCs w:val="32"/>
        </w:rPr>
      </w:pPr>
    </w:p>
    <w:p w14:paraId="463DAB95" w14:textId="77777777" w:rsidR="004534DC" w:rsidRDefault="00B75AB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今年以来，代力吉镇坚持以习近平新时代中国特色社会主义思想为指导，深入贯彻落实旗委十三届五次全会暨全旗经济工作会议精神，统筹经济要稳住、发展要安全的重要要求，坚持稳中求进工作总基调，以建设好“四个代力吉”为目标，全镇干部群众团结一心、攻坚克难，较好地完成了年度工作任务，全镇经济社会事业呈现良好态势。</w:t>
      </w:r>
    </w:p>
    <w:p w14:paraId="46EC5B81" w14:textId="77777777" w:rsidR="004534DC" w:rsidRDefault="00B75AB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2023</w:t>
      </w:r>
      <w:r>
        <w:rPr>
          <w:rFonts w:ascii="方正黑体_GBK" w:eastAsia="方正黑体_GBK" w:hAnsi="方正黑体_GBK" w:cs="方正黑体_GBK" w:hint="eastAsia"/>
          <w:sz w:val="32"/>
          <w:szCs w:val="32"/>
        </w:rPr>
        <w:t>年重点工作完成情况</w:t>
      </w:r>
    </w:p>
    <w:p w14:paraId="747F3EAC"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（一）</w:t>
      </w:r>
      <w:r>
        <w:rPr>
          <w:rFonts w:ascii="Times New Roman" w:eastAsia="方正楷体简体" w:hAnsi="Times New Roman" w:cs="Times New Roman" w:hint="eastAsia"/>
          <w:b/>
          <w:bCs/>
          <w:sz w:val="32"/>
          <w:szCs w:val="32"/>
        </w:rPr>
        <w:t>农业牧业取得良好实效</w:t>
      </w:r>
      <w:r>
        <w:rPr>
          <w:rFonts w:ascii="Times New Roman" w:eastAsia="方正楷体简体" w:hAnsi="Times New Roman" w:cs="Times New Roman"/>
          <w:b/>
          <w:bCs/>
          <w:sz w:val="32"/>
          <w:szCs w:val="32"/>
        </w:rPr>
        <w:t>。</w:t>
      </w:r>
      <w:r>
        <w:rPr>
          <w:rFonts w:ascii="Times New Roman" w:eastAsia="方正仿宋简体" w:hAnsi="Times New Roman" w:cs="Times New Roman"/>
          <w:sz w:val="32"/>
          <w:szCs w:val="32"/>
        </w:rPr>
        <w:t>全镇农业牧业呈现出稳中有增、稳中提质、稳中向好局面。</w:t>
      </w:r>
      <w:r>
        <w:rPr>
          <w:rFonts w:ascii="Times New Roman" w:eastAsia="方正仿宋简体" w:hAnsi="Times New Roman" w:cs="Times New Roman"/>
          <w:b/>
          <w:bCs/>
          <w:sz w:val="32"/>
          <w:szCs w:val="32"/>
        </w:rPr>
        <w:t>一是大力推进农业结构调整</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hint="eastAsia"/>
          <w:sz w:val="32"/>
          <w:szCs w:val="32"/>
        </w:rPr>
        <w:t>全镇玉米面积达</w:t>
      </w:r>
      <w:r>
        <w:rPr>
          <w:rFonts w:ascii="Times New Roman" w:eastAsia="方正仿宋简体" w:hAnsi="Times New Roman" w:cs="Times New Roman"/>
          <w:sz w:val="32"/>
          <w:szCs w:val="32"/>
        </w:rPr>
        <w:t>19</w:t>
      </w:r>
      <w:r>
        <w:rPr>
          <w:rFonts w:ascii="Times New Roman" w:eastAsia="方正仿宋简体" w:hAnsi="Times New Roman" w:cs="Times New Roman"/>
          <w:sz w:val="32"/>
          <w:szCs w:val="32"/>
        </w:rPr>
        <w:t>万亩，其中糯玉米达</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万亩、鲜食玉米</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万亩。米豆间种</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万亩、大豆清种</w:t>
      </w:r>
      <w:r>
        <w:rPr>
          <w:rFonts w:ascii="Times New Roman" w:eastAsia="方正仿宋简体" w:hAnsi="Times New Roman" w:cs="Times New Roman"/>
          <w:sz w:val="32"/>
          <w:szCs w:val="32"/>
        </w:rPr>
        <w:t>4300</w:t>
      </w:r>
      <w:r>
        <w:rPr>
          <w:rFonts w:ascii="Times New Roman" w:eastAsia="方正仿宋简体" w:hAnsi="Times New Roman" w:cs="Times New Roman"/>
          <w:sz w:val="32"/>
          <w:szCs w:val="32"/>
        </w:rPr>
        <w:t>亩、甜菜</w:t>
      </w:r>
      <w:r>
        <w:rPr>
          <w:rFonts w:ascii="Times New Roman" w:eastAsia="方正仿宋简体" w:hAnsi="Times New Roman" w:cs="Times New Roman"/>
          <w:sz w:val="32"/>
          <w:szCs w:val="32"/>
        </w:rPr>
        <w:t>1700</w:t>
      </w:r>
      <w:r>
        <w:rPr>
          <w:rFonts w:ascii="Times New Roman" w:eastAsia="方正仿宋简体" w:hAnsi="Times New Roman" w:cs="Times New Roman"/>
          <w:sz w:val="32"/>
          <w:szCs w:val="32"/>
        </w:rPr>
        <w:t>亩、圆葱</w:t>
      </w:r>
      <w:r>
        <w:rPr>
          <w:rFonts w:ascii="Times New Roman" w:eastAsia="方正仿宋简体" w:hAnsi="Times New Roman" w:cs="Times New Roman"/>
          <w:sz w:val="32"/>
          <w:szCs w:val="32"/>
        </w:rPr>
        <w:t>600</w:t>
      </w:r>
      <w:r>
        <w:rPr>
          <w:rFonts w:ascii="Times New Roman" w:eastAsia="方正仿宋简体" w:hAnsi="Times New Roman" w:cs="Times New Roman"/>
          <w:sz w:val="32"/>
          <w:szCs w:val="32"/>
        </w:rPr>
        <w:t>亩。</w:t>
      </w:r>
      <w:r>
        <w:rPr>
          <w:rFonts w:ascii="Times New Roman" w:eastAsia="方正仿宋简体" w:hAnsi="Times New Roman" w:cs="Times New Roman"/>
          <w:b/>
          <w:bCs/>
          <w:sz w:val="32"/>
          <w:szCs w:val="32"/>
        </w:rPr>
        <w:t>二是盐渍化改良</w:t>
      </w:r>
      <w:r>
        <w:rPr>
          <w:rFonts w:ascii="Times New Roman" w:eastAsia="方正仿宋简体" w:hAnsi="Times New Roman" w:cs="Times New Roman" w:hint="eastAsia"/>
          <w:b/>
          <w:bCs/>
          <w:sz w:val="32"/>
          <w:szCs w:val="32"/>
        </w:rPr>
        <w:t>有效突破。</w:t>
      </w:r>
      <w:r>
        <w:rPr>
          <w:rFonts w:ascii="Times New Roman" w:eastAsia="方正仿宋简体" w:hAnsi="Times New Roman" w:cs="Times New Roman" w:hint="eastAsia"/>
          <w:sz w:val="32"/>
          <w:szCs w:val="32"/>
        </w:rPr>
        <w:t>今年</w:t>
      </w:r>
      <w:r>
        <w:rPr>
          <w:rFonts w:ascii="Times New Roman" w:eastAsia="方正仿宋简体" w:hAnsi="Times New Roman" w:cs="Times New Roman"/>
          <w:sz w:val="32"/>
          <w:szCs w:val="32"/>
        </w:rPr>
        <w:t>耕地共</w:t>
      </w:r>
      <w:r>
        <w:rPr>
          <w:rFonts w:ascii="Times New Roman" w:eastAsia="方正仿宋简体" w:hAnsi="Times New Roman" w:cs="Times New Roman"/>
          <w:sz w:val="32"/>
          <w:szCs w:val="32"/>
        </w:rPr>
        <w:t>20164</w:t>
      </w:r>
      <w:r>
        <w:rPr>
          <w:rFonts w:ascii="Times New Roman" w:eastAsia="方正仿宋简体" w:hAnsi="Times New Roman" w:cs="Times New Roman"/>
          <w:sz w:val="32"/>
          <w:szCs w:val="32"/>
        </w:rPr>
        <w:t>亩，其中努仁艾勒嘎查</w:t>
      </w:r>
      <w:r>
        <w:rPr>
          <w:rFonts w:ascii="Times New Roman" w:eastAsia="方正仿宋简体" w:hAnsi="Times New Roman" w:cs="Times New Roman"/>
          <w:sz w:val="32"/>
          <w:szCs w:val="32"/>
        </w:rPr>
        <w:t>9000</w:t>
      </w:r>
      <w:r>
        <w:rPr>
          <w:rFonts w:ascii="Times New Roman" w:eastAsia="方正仿宋简体" w:hAnsi="Times New Roman" w:cs="Times New Roman"/>
          <w:sz w:val="32"/>
          <w:szCs w:val="32"/>
        </w:rPr>
        <w:t>亩、衙门艾勒嘎查</w:t>
      </w:r>
      <w:r>
        <w:rPr>
          <w:rFonts w:ascii="Times New Roman" w:eastAsia="方正仿宋简体" w:hAnsi="Times New Roman" w:cs="Times New Roman"/>
          <w:sz w:val="32"/>
          <w:szCs w:val="32"/>
        </w:rPr>
        <w:t>2278</w:t>
      </w:r>
      <w:r>
        <w:rPr>
          <w:rFonts w:ascii="Times New Roman" w:eastAsia="方正仿宋简体" w:hAnsi="Times New Roman" w:cs="Times New Roman"/>
          <w:sz w:val="32"/>
          <w:szCs w:val="32"/>
        </w:rPr>
        <w:t>亩、迷仁艾勒嘎查</w:t>
      </w:r>
      <w:r>
        <w:rPr>
          <w:rFonts w:ascii="Times New Roman" w:eastAsia="方正仿宋简体" w:hAnsi="Times New Roman" w:cs="Times New Roman"/>
          <w:sz w:val="32"/>
          <w:szCs w:val="32"/>
        </w:rPr>
        <w:t>2608</w:t>
      </w:r>
      <w:r>
        <w:rPr>
          <w:rFonts w:ascii="Times New Roman" w:eastAsia="方正仿宋简体" w:hAnsi="Times New Roman" w:cs="Times New Roman"/>
          <w:sz w:val="32"/>
          <w:szCs w:val="32"/>
        </w:rPr>
        <w:t>亩、保安屯村</w:t>
      </w:r>
      <w:r>
        <w:rPr>
          <w:rFonts w:ascii="Times New Roman" w:eastAsia="方正仿宋简体" w:hAnsi="Times New Roman" w:cs="Times New Roman"/>
          <w:sz w:val="32"/>
          <w:szCs w:val="32"/>
        </w:rPr>
        <w:t>6278</w:t>
      </w:r>
      <w:r>
        <w:rPr>
          <w:rFonts w:ascii="Times New Roman" w:eastAsia="方正仿宋简体" w:hAnsi="Times New Roman" w:cs="Times New Roman"/>
          <w:sz w:val="32"/>
          <w:szCs w:val="32"/>
        </w:rPr>
        <w:t>亩，在村民开始春耕前</w:t>
      </w:r>
      <w:r>
        <w:rPr>
          <w:rFonts w:ascii="Times New Roman" w:eastAsia="方正仿宋简体" w:hAnsi="Times New Roman" w:cs="Times New Roman" w:hint="eastAsia"/>
          <w:sz w:val="32"/>
          <w:szCs w:val="32"/>
        </w:rPr>
        <w:t>已</w:t>
      </w:r>
      <w:r>
        <w:rPr>
          <w:rFonts w:ascii="Times New Roman" w:eastAsia="方正仿宋简体" w:hAnsi="Times New Roman" w:cs="Times New Roman"/>
          <w:sz w:val="32"/>
          <w:szCs w:val="32"/>
        </w:rPr>
        <w:t>将联合整地和施肥工作全部完成。</w:t>
      </w:r>
      <w:r>
        <w:rPr>
          <w:rFonts w:ascii="Times New Roman" w:eastAsia="方正仿宋简体" w:hAnsi="Times New Roman" w:cs="Times New Roman"/>
          <w:b/>
          <w:bCs/>
          <w:sz w:val="32"/>
          <w:szCs w:val="32"/>
        </w:rPr>
        <w:t>三是高标准农田建设</w:t>
      </w:r>
      <w:r>
        <w:rPr>
          <w:rFonts w:ascii="Times New Roman" w:eastAsia="方正仿宋简体" w:hAnsi="Times New Roman" w:cs="Times New Roman" w:hint="eastAsia"/>
          <w:b/>
          <w:bCs/>
          <w:sz w:val="32"/>
          <w:szCs w:val="32"/>
        </w:rPr>
        <w:t>有效落实。</w:t>
      </w:r>
      <w:r>
        <w:rPr>
          <w:rFonts w:ascii="Times New Roman" w:eastAsia="方正仿宋简体" w:hAnsi="Times New Roman" w:cs="Times New Roman" w:hint="eastAsia"/>
          <w:sz w:val="32"/>
          <w:szCs w:val="32"/>
        </w:rPr>
        <w:t>全镇今年共建设</w:t>
      </w:r>
      <w:r>
        <w:rPr>
          <w:rFonts w:ascii="Times New Roman" w:eastAsia="方正仿宋简体" w:hAnsi="Times New Roman" w:cs="Times New Roman"/>
          <w:sz w:val="32"/>
          <w:szCs w:val="32"/>
        </w:rPr>
        <w:t>共</w:t>
      </w:r>
      <w:r>
        <w:rPr>
          <w:rFonts w:ascii="Times New Roman" w:eastAsia="方正仿宋简体" w:hAnsi="Times New Roman" w:cs="Times New Roman"/>
          <w:sz w:val="32"/>
          <w:szCs w:val="32"/>
        </w:rPr>
        <w:t>11164</w:t>
      </w:r>
      <w:r>
        <w:rPr>
          <w:rFonts w:ascii="Times New Roman" w:eastAsia="方正仿宋简体" w:hAnsi="Times New Roman" w:cs="Times New Roman"/>
          <w:sz w:val="32"/>
          <w:szCs w:val="32"/>
        </w:rPr>
        <w:t>亩，其中保安屯村</w:t>
      </w:r>
      <w:r>
        <w:rPr>
          <w:rFonts w:ascii="Times New Roman" w:eastAsia="方正仿宋简体" w:hAnsi="Times New Roman" w:cs="Times New Roman"/>
          <w:sz w:val="32"/>
          <w:szCs w:val="32"/>
        </w:rPr>
        <w:t>6278</w:t>
      </w:r>
      <w:r>
        <w:rPr>
          <w:rFonts w:ascii="Times New Roman" w:eastAsia="方正仿宋简体" w:hAnsi="Times New Roman" w:cs="Times New Roman"/>
          <w:sz w:val="32"/>
          <w:szCs w:val="32"/>
        </w:rPr>
        <w:t>亩、迷仁艾勒嘎查</w:t>
      </w:r>
      <w:r>
        <w:rPr>
          <w:rFonts w:ascii="Times New Roman" w:eastAsia="方正仿宋简体" w:hAnsi="Times New Roman" w:cs="Times New Roman"/>
          <w:sz w:val="32"/>
          <w:szCs w:val="32"/>
        </w:rPr>
        <w:t>2608</w:t>
      </w:r>
      <w:r>
        <w:rPr>
          <w:rFonts w:ascii="Times New Roman" w:eastAsia="方正仿宋简体" w:hAnsi="Times New Roman" w:cs="Times New Roman"/>
          <w:sz w:val="32"/>
          <w:szCs w:val="32"/>
        </w:rPr>
        <w:t>亩、衙门艾勒嘎查</w:t>
      </w:r>
      <w:r>
        <w:rPr>
          <w:rFonts w:ascii="Times New Roman" w:eastAsia="方正仿宋简体" w:hAnsi="Times New Roman" w:cs="Times New Roman"/>
          <w:sz w:val="32"/>
          <w:szCs w:val="32"/>
        </w:rPr>
        <w:t>2278</w:t>
      </w:r>
      <w:r>
        <w:rPr>
          <w:rFonts w:ascii="Times New Roman" w:eastAsia="方正仿宋简体" w:hAnsi="Times New Roman" w:cs="Times New Roman"/>
          <w:sz w:val="32"/>
          <w:szCs w:val="32"/>
        </w:rPr>
        <w:t>亩。新打农田机井</w:t>
      </w:r>
      <w:r>
        <w:rPr>
          <w:rFonts w:ascii="Times New Roman" w:eastAsia="方正仿宋简体" w:hAnsi="Times New Roman" w:cs="Times New Roman"/>
          <w:sz w:val="32"/>
          <w:szCs w:val="32"/>
        </w:rPr>
        <w:t>72</w:t>
      </w:r>
      <w:r>
        <w:rPr>
          <w:rFonts w:ascii="Times New Roman" w:eastAsia="方正仿宋简体" w:hAnsi="Times New Roman" w:cs="Times New Roman"/>
          <w:sz w:val="32"/>
          <w:szCs w:val="32"/>
        </w:rPr>
        <w:t>眼，安装变压器</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台、高压线路</w:t>
      </w:r>
      <w:r>
        <w:rPr>
          <w:rFonts w:ascii="Times New Roman" w:eastAsia="方正仿宋简体" w:hAnsi="Times New Roman" w:cs="Times New Roman"/>
          <w:sz w:val="32"/>
          <w:szCs w:val="32"/>
        </w:rPr>
        <w:t>16300</w:t>
      </w:r>
      <w:r>
        <w:rPr>
          <w:rFonts w:ascii="Times New Roman" w:eastAsia="方正仿宋简体" w:hAnsi="Times New Roman" w:cs="Times New Roman"/>
          <w:sz w:val="32"/>
          <w:szCs w:val="32"/>
        </w:rPr>
        <w:t>米，低压线路</w:t>
      </w:r>
      <w:r>
        <w:rPr>
          <w:rFonts w:ascii="Times New Roman" w:eastAsia="方正仿宋简体" w:hAnsi="Times New Roman" w:cs="Times New Roman"/>
          <w:sz w:val="32"/>
          <w:szCs w:val="32"/>
        </w:rPr>
        <w:t>19455</w:t>
      </w:r>
      <w:r>
        <w:rPr>
          <w:rFonts w:ascii="Times New Roman" w:eastAsia="方正仿宋简体" w:hAnsi="Times New Roman" w:cs="Times New Roman"/>
          <w:sz w:val="32"/>
          <w:szCs w:val="32"/>
        </w:rPr>
        <w:t>米。总铺设地下管道</w:t>
      </w:r>
      <w:r>
        <w:rPr>
          <w:rFonts w:ascii="Times New Roman" w:eastAsia="方正仿宋简体" w:hAnsi="Times New Roman" w:cs="Times New Roman"/>
          <w:sz w:val="32"/>
          <w:szCs w:val="32"/>
        </w:rPr>
        <w:t>92117</w:t>
      </w:r>
      <w:r>
        <w:rPr>
          <w:rFonts w:ascii="Times New Roman" w:eastAsia="方正仿宋简体" w:hAnsi="Times New Roman" w:cs="Times New Roman"/>
          <w:sz w:val="32"/>
          <w:szCs w:val="32"/>
        </w:rPr>
        <w:t>米。</w:t>
      </w:r>
      <w:r>
        <w:rPr>
          <w:rFonts w:ascii="Times New Roman" w:eastAsia="方正仿宋简体" w:hAnsi="Times New Roman" w:cs="Times New Roman"/>
          <w:b/>
          <w:bCs/>
          <w:sz w:val="32"/>
          <w:szCs w:val="32"/>
        </w:rPr>
        <w:t>四是高产密植示范田</w:t>
      </w:r>
      <w:r>
        <w:rPr>
          <w:rFonts w:ascii="Times New Roman" w:eastAsia="方正仿宋简体" w:hAnsi="Times New Roman" w:cs="Times New Roman" w:hint="eastAsia"/>
          <w:b/>
          <w:bCs/>
          <w:sz w:val="32"/>
          <w:szCs w:val="32"/>
        </w:rPr>
        <w:t>有效落实。</w:t>
      </w:r>
      <w:r>
        <w:rPr>
          <w:rFonts w:ascii="Times New Roman" w:eastAsia="方正仿宋简体" w:hAnsi="Times New Roman" w:cs="Times New Roman" w:hint="eastAsia"/>
          <w:sz w:val="32"/>
          <w:szCs w:val="32"/>
        </w:rPr>
        <w:t>我镇已</w:t>
      </w:r>
      <w:r>
        <w:rPr>
          <w:rFonts w:ascii="Times New Roman" w:eastAsia="方正仿宋简体" w:hAnsi="Times New Roman" w:cs="Times New Roman"/>
          <w:sz w:val="32"/>
          <w:szCs w:val="32"/>
        </w:rPr>
        <w:t>在保安屯村</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千亩，辐射带动周边嘎查村</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万亩。全镇实现耕地集中统一流转</w:t>
      </w:r>
      <w:r>
        <w:rPr>
          <w:rFonts w:ascii="Times New Roman" w:eastAsia="方正仿宋简体" w:hAnsi="Times New Roman" w:cs="Times New Roman"/>
          <w:sz w:val="32"/>
          <w:szCs w:val="32"/>
        </w:rPr>
        <w:t>6.5</w:t>
      </w:r>
      <w:r>
        <w:rPr>
          <w:rFonts w:ascii="Times New Roman" w:eastAsia="方正仿宋简体" w:hAnsi="Times New Roman" w:cs="Times New Roman"/>
          <w:sz w:val="32"/>
          <w:szCs w:val="32"/>
        </w:rPr>
        <w:t>万亩，其中仅东五井子嘎查流转土地</w:t>
      </w: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千亩，种植高效作物糯玉米，切实提高和稳定了农牧民收入，有效改善了土壤质量。</w:t>
      </w:r>
      <w:r>
        <w:rPr>
          <w:rFonts w:ascii="Times New Roman" w:eastAsia="方正仿宋简体" w:hAnsi="Times New Roman" w:cs="Times New Roman" w:hint="eastAsia"/>
          <w:b/>
          <w:bCs/>
          <w:sz w:val="32"/>
          <w:szCs w:val="32"/>
        </w:rPr>
        <w:t>五</w:t>
      </w:r>
      <w:r>
        <w:rPr>
          <w:rFonts w:ascii="Times New Roman" w:eastAsia="方正仿宋简体" w:hAnsi="Times New Roman" w:cs="Times New Roman"/>
          <w:b/>
          <w:bCs/>
          <w:sz w:val="32"/>
          <w:szCs w:val="32"/>
        </w:rPr>
        <w:t>是大力实施黄牛品种改良。</w:t>
      </w:r>
      <w:r>
        <w:rPr>
          <w:rFonts w:ascii="Times New Roman" w:eastAsia="方正仿宋简体" w:hAnsi="Times New Roman" w:cs="Times New Roman"/>
          <w:sz w:val="32"/>
          <w:szCs w:val="32"/>
        </w:rPr>
        <w:t>为推动黄牛养殖从追求数量向追求质量转变，积极推进黄牛品种改良工作，成功将前四井子嘎查打造为试验点逐步推进黄牛改良工作。目前，已完成改良黄牛头数</w:t>
      </w:r>
      <w:r>
        <w:rPr>
          <w:rFonts w:ascii="Times New Roman" w:eastAsia="方正仿宋简体" w:hAnsi="Times New Roman" w:cs="Times New Roman"/>
          <w:sz w:val="32"/>
          <w:szCs w:val="32"/>
        </w:rPr>
        <w:t>96</w:t>
      </w:r>
      <w:r>
        <w:rPr>
          <w:rFonts w:ascii="Times New Roman" w:eastAsia="方正仿宋简体" w:hAnsi="Times New Roman" w:cs="Times New Roman"/>
          <w:sz w:val="32"/>
          <w:szCs w:val="32"/>
        </w:rPr>
        <w:t>头，建设</w:t>
      </w:r>
      <w:r>
        <w:rPr>
          <w:rFonts w:ascii="Times New Roman" w:eastAsia="方正仿宋简体" w:hAnsi="Times New Roman" w:cs="Times New Roman"/>
          <w:sz w:val="32"/>
          <w:szCs w:val="32"/>
        </w:rPr>
        <w:t>200</w:t>
      </w:r>
      <w:r>
        <w:rPr>
          <w:rFonts w:ascii="Times New Roman" w:eastAsia="方正仿宋简体" w:hAnsi="Times New Roman" w:cs="Times New Roman"/>
          <w:sz w:val="32"/>
          <w:szCs w:val="32"/>
        </w:rPr>
        <w:t>平以上干草棚</w:t>
      </w:r>
      <w:r>
        <w:rPr>
          <w:rFonts w:ascii="Times New Roman" w:eastAsia="方正仿宋简体" w:hAnsi="Times New Roman" w:cs="Times New Roman"/>
          <w:sz w:val="32"/>
          <w:szCs w:val="32"/>
        </w:rPr>
        <w:t>43</w:t>
      </w:r>
      <w:r>
        <w:rPr>
          <w:rFonts w:ascii="Times New Roman" w:eastAsia="方正仿宋简体" w:hAnsi="Times New Roman" w:cs="Times New Roman"/>
          <w:sz w:val="32"/>
          <w:szCs w:val="32"/>
        </w:rPr>
        <w:t>户，并成功带动代力吉嘎查逐渐改良，下一步将逐步实现全面改良</w:t>
      </w:r>
      <w:r>
        <w:rPr>
          <w:rFonts w:ascii="Times New Roman" w:eastAsia="方正仿宋简体" w:hAnsi="Times New Roman" w:cs="Times New Roman"/>
          <w:sz w:val="32"/>
          <w:szCs w:val="32"/>
        </w:rPr>
        <w:t>。</w:t>
      </w:r>
    </w:p>
    <w:p w14:paraId="50945261"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（二）生态文明建设硕果累累。</w:t>
      </w:r>
      <w:r>
        <w:rPr>
          <w:rFonts w:ascii="Times New Roman" w:eastAsia="方正仿宋简体" w:hAnsi="Times New Roman" w:cs="Times New Roman"/>
          <w:sz w:val="32"/>
          <w:szCs w:val="32"/>
        </w:rPr>
        <w:t>全镇林业生态环境实现有效改善，草原生态保护成功实现增收增绿。</w:t>
      </w:r>
      <w:r>
        <w:rPr>
          <w:rFonts w:ascii="Times New Roman" w:eastAsia="方正仿宋简体" w:hAnsi="Times New Roman" w:cs="Times New Roman" w:hint="eastAsia"/>
          <w:b/>
          <w:bCs/>
          <w:sz w:val="32"/>
          <w:szCs w:val="32"/>
        </w:rPr>
        <w:t>一是林业生态建设持续推进。</w:t>
      </w:r>
      <w:r>
        <w:rPr>
          <w:rFonts w:ascii="Times New Roman" w:eastAsia="方正仿宋简体" w:hAnsi="Times New Roman" w:cs="Times New Roman"/>
          <w:sz w:val="32"/>
          <w:szCs w:val="32"/>
        </w:rPr>
        <w:t>成功打造前查巴灯至前四井子、衙门艾勒到后四井子嘎查，两条涉及沿路</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个嘎查村的百公里生态线。春季造林任务共</w:t>
      </w:r>
      <w:r>
        <w:rPr>
          <w:rFonts w:ascii="Times New Roman" w:eastAsia="方正仿宋简体" w:hAnsi="Times New Roman" w:cs="Times New Roman"/>
          <w:sz w:val="32"/>
          <w:szCs w:val="32"/>
        </w:rPr>
        <w:t>5100</w:t>
      </w:r>
      <w:r>
        <w:rPr>
          <w:rFonts w:ascii="Times New Roman" w:eastAsia="方正仿宋简体" w:hAnsi="Times New Roman" w:cs="Times New Roman"/>
          <w:sz w:val="32"/>
          <w:szCs w:val="32"/>
        </w:rPr>
        <w:t>亩，其中山水林田湖草沙任务</w:t>
      </w:r>
      <w:r>
        <w:rPr>
          <w:rFonts w:ascii="Times New Roman" w:eastAsia="方正仿宋简体" w:hAnsi="Times New Roman" w:cs="Times New Roman"/>
          <w:sz w:val="32"/>
          <w:szCs w:val="32"/>
        </w:rPr>
        <w:t>2600</w:t>
      </w:r>
      <w:r>
        <w:rPr>
          <w:rFonts w:ascii="Times New Roman" w:eastAsia="方正仿宋简体" w:hAnsi="Times New Roman" w:cs="Times New Roman"/>
          <w:sz w:val="32"/>
          <w:szCs w:val="32"/>
        </w:rPr>
        <w:t>亩，共落实地块</w:t>
      </w:r>
      <w:r>
        <w:rPr>
          <w:rFonts w:ascii="Times New Roman" w:eastAsia="方正仿宋简体" w:hAnsi="Times New Roman" w:cs="Times New Roman"/>
          <w:sz w:val="32"/>
          <w:szCs w:val="32"/>
        </w:rPr>
        <w:t>2115.6</w:t>
      </w:r>
      <w:r>
        <w:rPr>
          <w:rFonts w:ascii="Times New Roman" w:eastAsia="方正仿宋简体" w:hAnsi="Times New Roman" w:cs="Times New Roman"/>
          <w:sz w:val="32"/>
          <w:szCs w:val="32"/>
        </w:rPr>
        <w:t>亩，剩余</w:t>
      </w:r>
      <w:r>
        <w:rPr>
          <w:rFonts w:ascii="Times New Roman" w:eastAsia="方正仿宋简体" w:hAnsi="Times New Roman" w:cs="Times New Roman"/>
          <w:sz w:val="32"/>
          <w:szCs w:val="32"/>
        </w:rPr>
        <w:t>484.4</w:t>
      </w:r>
      <w:r>
        <w:rPr>
          <w:rFonts w:ascii="Times New Roman" w:eastAsia="方正仿宋简体" w:hAnsi="Times New Roman" w:cs="Times New Roman"/>
          <w:sz w:val="32"/>
          <w:szCs w:val="32"/>
        </w:rPr>
        <w:t>亩已落实地块并签订合同完成栽植。补植补造任务</w:t>
      </w:r>
      <w:r>
        <w:rPr>
          <w:rFonts w:ascii="Times New Roman" w:eastAsia="方正仿宋简体" w:hAnsi="Times New Roman" w:cs="Times New Roman"/>
          <w:sz w:val="32"/>
          <w:szCs w:val="32"/>
        </w:rPr>
        <w:t>2500</w:t>
      </w:r>
      <w:r>
        <w:rPr>
          <w:rFonts w:ascii="Times New Roman" w:eastAsia="方正仿宋简体" w:hAnsi="Times New Roman" w:cs="Times New Roman"/>
          <w:sz w:val="32"/>
          <w:szCs w:val="32"/>
        </w:rPr>
        <w:t>亩，已全部完成。前查巴灯至后查巴灯、东五井子至包罕、双宝嘎查北侧等</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条道路实施连接线绿化，新栽植树苗路段达</w:t>
      </w:r>
      <w:r>
        <w:rPr>
          <w:rFonts w:ascii="Times New Roman" w:eastAsia="方正仿宋简体" w:hAnsi="Times New Roman" w:cs="Times New Roman"/>
          <w:sz w:val="32"/>
          <w:szCs w:val="32"/>
        </w:rPr>
        <w:t>1.19</w:t>
      </w:r>
      <w:r>
        <w:rPr>
          <w:rFonts w:ascii="Times New Roman" w:eastAsia="方正仿宋简体" w:hAnsi="Times New Roman" w:cs="Times New Roman"/>
          <w:sz w:val="32"/>
          <w:szCs w:val="32"/>
        </w:rPr>
        <w:t>万米，在东五井子嘎查实施村屯绿化，栽植牛奶果树苗</w:t>
      </w:r>
      <w:r>
        <w:rPr>
          <w:rFonts w:ascii="Times New Roman" w:eastAsia="方正仿宋简体" w:hAnsi="Times New Roman" w:cs="Times New Roman"/>
          <w:sz w:val="32"/>
          <w:szCs w:val="32"/>
        </w:rPr>
        <w:t>1700</w:t>
      </w:r>
      <w:r>
        <w:rPr>
          <w:rFonts w:ascii="Times New Roman" w:eastAsia="方正仿宋简体" w:hAnsi="Times New Roman" w:cs="Times New Roman"/>
          <w:sz w:val="32"/>
          <w:szCs w:val="32"/>
        </w:rPr>
        <w:t>棵。</w:t>
      </w:r>
      <w:r>
        <w:rPr>
          <w:rFonts w:ascii="Times New Roman" w:eastAsia="方正仿宋简体" w:hAnsi="Times New Roman" w:cs="Times New Roman" w:hint="eastAsia"/>
          <w:b/>
          <w:bCs/>
          <w:sz w:val="32"/>
          <w:szCs w:val="32"/>
        </w:rPr>
        <w:t>二是草原生态保护效果显著。</w:t>
      </w:r>
      <w:r>
        <w:rPr>
          <w:rFonts w:ascii="Times New Roman" w:eastAsia="方正仿宋简体" w:hAnsi="Times New Roman" w:cs="Times New Roman" w:hint="eastAsia"/>
          <w:sz w:val="32"/>
          <w:szCs w:val="32"/>
        </w:rPr>
        <w:t>在</w:t>
      </w:r>
      <w:r>
        <w:rPr>
          <w:rFonts w:ascii="Times New Roman" w:eastAsia="方正仿宋简体" w:hAnsi="Times New Roman" w:cs="Times New Roman"/>
          <w:sz w:val="32"/>
          <w:szCs w:val="32"/>
        </w:rPr>
        <w:t>草原生态保护方面，上半年在后查巴灯、双宝、甘珠尔等</w:t>
      </w:r>
      <w:r>
        <w:rPr>
          <w:rFonts w:ascii="Times New Roman" w:eastAsia="方正仿宋简体" w:hAnsi="Times New Roman" w:cs="Times New Roman"/>
          <w:sz w:val="32"/>
          <w:szCs w:val="32"/>
        </w:rPr>
        <w:t>13</w:t>
      </w:r>
      <w:r>
        <w:rPr>
          <w:rFonts w:ascii="Times New Roman" w:eastAsia="方正仿宋简体" w:hAnsi="Times New Roman" w:cs="Times New Roman"/>
          <w:sz w:val="32"/>
          <w:szCs w:val="32"/>
        </w:rPr>
        <w:t>个嘎查实施草原围封保护</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万亩，全镇累计围封保护已达</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万亩</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割草打捆共</w:t>
      </w:r>
      <w:r>
        <w:rPr>
          <w:rFonts w:ascii="Times New Roman" w:eastAsia="方正仿宋简体" w:hAnsi="Times New Roman" w:cs="Times New Roman"/>
          <w:sz w:val="32"/>
          <w:szCs w:val="32"/>
        </w:rPr>
        <w:t>175200</w:t>
      </w:r>
      <w:r>
        <w:rPr>
          <w:rFonts w:ascii="Times New Roman" w:eastAsia="方正仿宋简体" w:hAnsi="Times New Roman" w:cs="Times New Roman"/>
          <w:sz w:val="32"/>
          <w:szCs w:val="32"/>
        </w:rPr>
        <w:t>捆，折合人民币共</w:t>
      </w:r>
      <w:r>
        <w:rPr>
          <w:rFonts w:ascii="Times New Roman" w:eastAsia="方正仿宋简体" w:hAnsi="Times New Roman" w:cs="Times New Roman"/>
          <w:sz w:val="32"/>
          <w:szCs w:val="32"/>
        </w:rPr>
        <w:t>230</w:t>
      </w:r>
      <w:r>
        <w:rPr>
          <w:rFonts w:ascii="Times New Roman" w:eastAsia="方正仿宋简体" w:hAnsi="Times New Roman" w:cs="Times New Roman"/>
          <w:sz w:val="32"/>
          <w:szCs w:val="32"/>
        </w:rPr>
        <w:t>万元，有效节省养殖产业支出</w:t>
      </w:r>
      <w:r>
        <w:rPr>
          <w:rFonts w:ascii="Times New Roman" w:eastAsia="方正仿宋简体" w:hAnsi="Times New Roman" w:cs="Times New Roman"/>
          <w:sz w:val="32"/>
          <w:szCs w:val="32"/>
        </w:rPr>
        <w:t>230</w:t>
      </w:r>
      <w:r>
        <w:rPr>
          <w:rFonts w:ascii="Times New Roman" w:eastAsia="方正仿宋简体" w:hAnsi="Times New Roman" w:cs="Times New Roman"/>
          <w:sz w:val="32"/>
          <w:szCs w:val="32"/>
        </w:rPr>
        <w:t>万元，增加嘎查集体和群众收益</w:t>
      </w:r>
      <w:r>
        <w:rPr>
          <w:rFonts w:ascii="Times New Roman" w:eastAsia="方正仿宋简体" w:hAnsi="Times New Roman" w:cs="Times New Roman"/>
          <w:sz w:val="32"/>
          <w:szCs w:val="32"/>
        </w:rPr>
        <w:t>230</w:t>
      </w:r>
      <w:r>
        <w:rPr>
          <w:rFonts w:ascii="Times New Roman" w:eastAsia="方正仿宋简体" w:hAnsi="Times New Roman" w:cs="Times New Roman"/>
          <w:sz w:val="32"/>
          <w:szCs w:val="32"/>
        </w:rPr>
        <w:t>万元，实现了保护</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草生态</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和发展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草经济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双目标。并在围栏同步安装智能监控，做到实时监督，全力预防破坏围栏、乱牧乱放行为。重点开展排涝工程建设。为解决地势低洼嘎查村街巷和耕地涝灾问题，今年对后查巴灯、前查巴灯、道伦浩尼、迷仁艾勒、西五井子等</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个嘎查村实施堤坝加固和排</w:t>
      </w:r>
      <w:r>
        <w:rPr>
          <w:rFonts w:ascii="Times New Roman" w:eastAsia="方正仿宋简体" w:hAnsi="Times New Roman" w:cs="Times New Roman"/>
          <w:sz w:val="32"/>
          <w:szCs w:val="32"/>
        </w:rPr>
        <w:t>涝工程</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公里，有效防范了村屯积涝，保护了群众耕地</w:t>
      </w:r>
      <w:r>
        <w:rPr>
          <w:rFonts w:ascii="Times New Roman" w:eastAsia="方正仿宋简体" w:hAnsi="Times New Roman" w:cs="Times New Roman"/>
          <w:sz w:val="32"/>
          <w:szCs w:val="32"/>
        </w:rPr>
        <w:t>2.9</w:t>
      </w:r>
      <w:r>
        <w:rPr>
          <w:rFonts w:ascii="Times New Roman" w:eastAsia="方正仿宋简体" w:hAnsi="Times New Roman" w:cs="Times New Roman"/>
          <w:sz w:val="32"/>
          <w:szCs w:val="32"/>
        </w:rPr>
        <w:t>万亩。总河长每月按期开展巡河和防汛检查，组织人员开展河道清理</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次，累计清理</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公里。综合行政常态化开展禁牧普法宣传，查处违规放牧案件</w:t>
      </w:r>
      <w:r>
        <w:rPr>
          <w:rFonts w:ascii="Times New Roman" w:eastAsia="方正仿宋简体" w:hAnsi="Times New Roman" w:cs="Times New Roman" w:hint="eastAsia"/>
          <w:sz w:val="32"/>
          <w:szCs w:val="32"/>
        </w:rPr>
        <w:t>68</w:t>
      </w:r>
      <w:r>
        <w:rPr>
          <w:rFonts w:ascii="Times New Roman" w:eastAsia="方正仿宋简体" w:hAnsi="Times New Roman" w:cs="Times New Roman"/>
          <w:sz w:val="32"/>
          <w:szCs w:val="32"/>
        </w:rPr>
        <w:t>个，移送法院案件</w:t>
      </w: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个，强制执行案件</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个，警告改正轻微违法问题</w:t>
      </w:r>
      <w:r>
        <w:rPr>
          <w:rFonts w:ascii="Times New Roman" w:eastAsia="方正仿宋简体" w:hAnsi="Times New Roman" w:cs="Times New Roman" w:hint="eastAsia"/>
          <w:sz w:val="32"/>
          <w:szCs w:val="32"/>
        </w:rPr>
        <w:t>10</w:t>
      </w:r>
      <w:r>
        <w:rPr>
          <w:rFonts w:ascii="Times New Roman" w:eastAsia="方正仿宋简体" w:hAnsi="Times New Roman" w:cs="Times New Roman"/>
          <w:sz w:val="32"/>
          <w:szCs w:val="32"/>
        </w:rPr>
        <w:t>个。</w:t>
      </w:r>
    </w:p>
    <w:p w14:paraId="652943DB"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（三）乡村振兴有力实施。</w:t>
      </w:r>
      <w:r>
        <w:rPr>
          <w:rFonts w:ascii="Times New Roman" w:eastAsia="方正仿宋简体" w:hAnsi="Times New Roman" w:cs="Times New Roman"/>
          <w:b/>
          <w:bCs/>
          <w:sz w:val="32"/>
          <w:szCs w:val="32"/>
        </w:rPr>
        <w:t>一是</w:t>
      </w:r>
      <w:r>
        <w:rPr>
          <w:rFonts w:ascii="Times New Roman" w:eastAsia="方正仿宋简体" w:hAnsi="Times New Roman" w:cs="Times New Roman" w:hint="eastAsia"/>
          <w:b/>
          <w:bCs/>
          <w:sz w:val="32"/>
          <w:szCs w:val="32"/>
        </w:rPr>
        <w:t>落实防返贫动态监测工作。</w:t>
      </w:r>
      <w:r>
        <w:rPr>
          <w:rFonts w:ascii="Times New Roman" w:eastAsia="方正仿宋简体" w:hAnsi="Times New Roman" w:cs="Times New Roman" w:hint="eastAsia"/>
          <w:sz w:val="32"/>
          <w:szCs w:val="32"/>
        </w:rPr>
        <w:t>在我镇</w:t>
      </w:r>
      <w:r>
        <w:rPr>
          <w:rFonts w:ascii="Times New Roman" w:eastAsia="方正仿宋简体" w:hAnsi="Times New Roman" w:cs="Times New Roman"/>
          <w:sz w:val="32"/>
          <w:szCs w:val="32"/>
        </w:rPr>
        <w:t>防返贫监测第一季度经排查后，无新识别监测户和消除监测户；第二季度新识别监测户</w:t>
      </w: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户</w:t>
      </w: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人，其中努仁艾勒嘎查边缘易致贫</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户、达有嘎查突发严重困难户</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户，均为因病识别，风险消除</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户</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人，均为帮扶消除</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截止到第三季度，共识别监测户</w:t>
      </w:r>
      <w:r>
        <w:rPr>
          <w:rFonts w:ascii="Times New Roman" w:eastAsia="方正仿宋简体" w:hAnsi="Times New Roman" w:cs="Times New Roman"/>
          <w:sz w:val="32"/>
          <w:szCs w:val="32"/>
        </w:rPr>
        <w:t>11</w:t>
      </w:r>
      <w:r>
        <w:rPr>
          <w:rFonts w:ascii="Times New Roman" w:eastAsia="方正仿宋简体" w:hAnsi="Times New Roman" w:cs="Times New Roman"/>
          <w:sz w:val="32"/>
          <w:szCs w:val="32"/>
        </w:rPr>
        <w:t>户</w:t>
      </w:r>
      <w:r>
        <w:rPr>
          <w:rFonts w:ascii="Times New Roman" w:eastAsia="方正仿宋简体" w:hAnsi="Times New Roman" w:cs="Times New Roman"/>
          <w:sz w:val="32"/>
          <w:szCs w:val="32"/>
        </w:rPr>
        <w:t>26</w:t>
      </w:r>
      <w:r>
        <w:rPr>
          <w:rFonts w:ascii="Times New Roman" w:eastAsia="方正仿宋简体" w:hAnsi="Times New Roman" w:cs="Times New Roman"/>
          <w:sz w:val="32"/>
          <w:szCs w:val="32"/>
        </w:rPr>
        <w:t>人口，系统中消除监测户</w:t>
      </w: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户</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人口，为</w:t>
      </w: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户监测户落实到户养殖产业帮扶，累计投入资金</w:t>
      </w: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万元。</w:t>
      </w:r>
      <w:r>
        <w:rPr>
          <w:rFonts w:ascii="Times New Roman" w:eastAsia="方正仿宋简体" w:hAnsi="Times New Roman" w:cs="Times New Roman" w:hint="eastAsia"/>
          <w:b/>
          <w:bCs/>
          <w:sz w:val="32"/>
          <w:szCs w:val="32"/>
        </w:rPr>
        <w:t>二是卫生厕所改造持续跟进。</w:t>
      </w:r>
      <w:r>
        <w:rPr>
          <w:rFonts w:ascii="Times New Roman" w:eastAsia="方正仿宋简体" w:hAnsi="Times New Roman" w:cs="Times New Roman"/>
          <w:sz w:val="32"/>
          <w:szCs w:val="32"/>
        </w:rPr>
        <w:t>2019</w:t>
      </w:r>
      <w:r>
        <w:rPr>
          <w:rFonts w:ascii="Times New Roman" w:eastAsia="方正仿宋简体" w:hAnsi="Times New Roman" w:cs="Times New Roman"/>
          <w:sz w:val="32"/>
          <w:szCs w:val="32"/>
        </w:rPr>
        <w:t>至</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1198</w:t>
      </w:r>
      <w:r>
        <w:rPr>
          <w:rFonts w:ascii="Times New Roman" w:eastAsia="方正仿宋简体" w:hAnsi="Times New Roman" w:cs="Times New Roman"/>
          <w:sz w:val="32"/>
          <w:szCs w:val="32"/>
        </w:rPr>
        <w:t>户厕改详细信息全部录入系统完毕，其中涉及水厕</w:t>
      </w:r>
      <w:r>
        <w:rPr>
          <w:rFonts w:ascii="Times New Roman" w:eastAsia="方正仿宋简体" w:hAnsi="Times New Roman" w:cs="Times New Roman"/>
          <w:sz w:val="32"/>
          <w:szCs w:val="32"/>
        </w:rPr>
        <w:t>573</w:t>
      </w:r>
      <w:r>
        <w:rPr>
          <w:rFonts w:ascii="Times New Roman" w:eastAsia="方正仿宋简体" w:hAnsi="Times New Roman" w:cs="Times New Roman"/>
          <w:sz w:val="32"/>
          <w:szCs w:val="32"/>
        </w:rPr>
        <w:t>户，旱厕</w:t>
      </w:r>
      <w:r>
        <w:rPr>
          <w:rFonts w:ascii="Times New Roman" w:eastAsia="方正仿宋简体" w:hAnsi="Times New Roman" w:cs="Times New Roman"/>
          <w:sz w:val="32"/>
          <w:szCs w:val="32"/>
        </w:rPr>
        <w:t>175</w:t>
      </w:r>
      <w:r>
        <w:rPr>
          <w:rFonts w:ascii="Times New Roman" w:eastAsia="方正仿宋简体" w:hAnsi="Times New Roman" w:cs="Times New Roman"/>
          <w:sz w:val="32"/>
          <w:szCs w:val="32"/>
        </w:rPr>
        <w:t>户，旱厕改造提升</w:t>
      </w:r>
      <w:r>
        <w:rPr>
          <w:rFonts w:ascii="Times New Roman" w:eastAsia="方正仿宋简体" w:hAnsi="Times New Roman" w:cs="Times New Roman"/>
          <w:sz w:val="32"/>
          <w:szCs w:val="32"/>
        </w:rPr>
        <w:t>450</w:t>
      </w:r>
      <w:r>
        <w:rPr>
          <w:rFonts w:ascii="Times New Roman" w:eastAsia="方正仿宋简体" w:hAnsi="Times New Roman" w:cs="Times New Roman"/>
          <w:sz w:val="32"/>
          <w:szCs w:val="32"/>
        </w:rPr>
        <w:t>户。今年户厕改造入户核查后确定符合改厕条件共有</w:t>
      </w:r>
      <w:r>
        <w:rPr>
          <w:rFonts w:ascii="Times New Roman" w:eastAsia="方正仿宋简体" w:hAnsi="Times New Roman" w:cs="Times New Roman"/>
          <w:sz w:val="32"/>
          <w:szCs w:val="32"/>
        </w:rPr>
        <w:t>153</w:t>
      </w:r>
      <w:r>
        <w:rPr>
          <w:rFonts w:ascii="Times New Roman" w:eastAsia="方正仿宋简体" w:hAnsi="Times New Roman" w:cs="Times New Roman"/>
          <w:sz w:val="32"/>
          <w:szCs w:val="32"/>
        </w:rPr>
        <w:t>户，现已动工</w:t>
      </w:r>
      <w:r>
        <w:rPr>
          <w:rFonts w:ascii="Times New Roman" w:eastAsia="方正仿宋简体" w:hAnsi="Times New Roman" w:cs="Times New Roman"/>
          <w:sz w:val="32"/>
          <w:szCs w:val="32"/>
        </w:rPr>
        <w:t>153</w:t>
      </w:r>
      <w:r>
        <w:rPr>
          <w:rFonts w:ascii="Times New Roman" w:eastAsia="方正仿宋简体" w:hAnsi="Times New Roman" w:cs="Times New Roman" w:hint="eastAsia"/>
          <w:sz w:val="32"/>
          <w:szCs w:val="32"/>
        </w:rPr>
        <w:t>户，已全部竣工，我镇已全部进行验收</w:t>
      </w:r>
      <w:r>
        <w:rPr>
          <w:rFonts w:ascii="Times New Roman" w:eastAsia="方正仿宋简体" w:hAnsi="Times New Roman" w:cs="Times New Roman"/>
          <w:sz w:val="32"/>
          <w:szCs w:val="32"/>
        </w:rPr>
        <w:t>。</w:t>
      </w:r>
      <w:r>
        <w:rPr>
          <w:rFonts w:ascii="Times New Roman" w:eastAsia="方正仿宋简体" w:hAnsi="Times New Roman" w:cs="Times New Roman"/>
          <w:b/>
          <w:bCs/>
          <w:sz w:val="32"/>
          <w:szCs w:val="32"/>
        </w:rPr>
        <w:t>三是帮扶政策持续巩固</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个脱贫嘎查村、</w:t>
      </w:r>
      <w:r>
        <w:rPr>
          <w:rFonts w:ascii="Times New Roman" w:eastAsia="方正仿宋简体" w:hAnsi="Times New Roman" w:cs="Times New Roman"/>
          <w:sz w:val="32"/>
          <w:szCs w:val="32"/>
        </w:rPr>
        <w:t>13</w:t>
      </w:r>
      <w:r>
        <w:rPr>
          <w:rFonts w:ascii="Times New Roman" w:eastAsia="方正仿宋简体" w:hAnsi="Times New Roman" w:cs="Times New Roman"/>
          <w:sz w:val="32"/>
          <w:szCs w:val="32"/>
        </w:rPr>
        <w:t>个非脱贫嘎查村共计落实公益性岗位</w:t>
      </w:r>
      <w:r>
        <w:rPr>
          <w:rFonts w:ascii="Times New Roman" w:eastAsia="方正仿宋简体" w:hAnsi="Times New Roman" w:cs="Times New Roman"/>
          <w:sz w:val="32"/>
          <w:szCs w:val="32"/>
        </w:rPr>
        <w:t>164</w:t>
      </w:r>
      <w:r>
        <w:rPr>
          <w:rFonts w:ascii="Times New Roman" w:eastAsia="方正仿宋简体" w:hAnsi="Times New Roman" w:cs="Times New Roman"/>
          <w:sz w:val="32"/>
          <w:szCs w:val="32"/>
        </w:rPr>
        <w:t>人。为建档利卡贫困家庭子女落实雨露计划，接受中等职业教育学生共有</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名。因灾申请防贫保险户为</w:t>
      </w:r>
      <w:r>
        <w:rPr>
          <w:rFonts w:ascii="Times New Roman" w:eastAsia="方正仿宋简体" w:hAnsi="Times New Roman" w:cs="Times New Roman"/>
          <w:sz w:val="32"/>
          <w:szCs w:val="32"/>
        </w:rPr>
        <w:t>91</w:t>
      </w:r>
      <w:r>
        <w:rPr>
          <w:rFonts w:ascii="Times New Roman" w:eastAsia="方正仿宋简体" w:hAnsi="Times New Roman" w:cs="Times New Roman"/>
          <w:sz w:val="32"/>
          <w:szCs w:val="32"/>
        </w:rPr>
        <w:t>户，其中脱贫户和监测户共计</w:t>
      </w:r>
      <w:r>
        <w:rPr>
          <w:rFonts w:ascii="Times New Roman" w:eastAsia="方正仿宋简体" w:hAnsi="Times New Roman" w:cs="Times New Roman"/>
          <w:sz w:val="32"/>
          <w:szCs w:val="32"/>
        </w:rPr>
        <w:t>41</w:t>
      </w:r>
      <w:r>
        <w:rPr>
          <w:rFonts w:ascii="Times New Roman" w:eastAsia="方正仿宋简体" w:hAnsi="Times New Roman" w:cs="Times New Roman"/>
          <w:sz w:val="32"/>
          <w:szCs w:val="32"/>
        </w:rPr>
        <w:t>户，低保户和残疾户共计</w:t>
      </w:r>
      <w:r>
        <w:rPr>
          <w:rFonts w:ascii="Times New Roman" w:eastAsia="方正仿宋简体" w:hAnsi="Times New Roman" w:cs="Times New Roman"/>
          <w:sz w:val="32"/>
          <w:szCs w:val="32"/>
        </w:rPr>
        <w:t>50</w:t>
      </w:r>
      <w:r>
        <w:rPr>
          <w:rFonts w:ascii="Times New Roman" w:eastAsia="方正仿宋简体" w:hAnsi="Times New Roman" w:cs="Times New Roman"/>
          <w:sz w:val="32"/>
          <w:szCs w:val="32"/>
        </w:rPr>
        <w:t>户，总计理赔</w:t>
      </w:r>
      <w:r>
        <w:rPr>
          <w:rFonts w:ascii="Times New Roman" w:eastAsia="方正仿宋简体" w:hAnsi="Times New Roman" w:cs="Times New Roman"/>
          <w:sz w:val="32"/>
          <w:szCs w:val="32"/>
        </w:rPr>
        <w:t>3007.85</w:t>
      </w:r>
      <w:r>
        <w:rPr>
          <w:rFonts w:ascii="Times New Roman" w:eastAsia="方正仿宋简体" w:hAnsi="Times New Roman" w:cs="Times New Roman"/>
          <w:sz w:val="32"/>
          <w:szCs w:val="32"/>
        </w:rPr>
        <w:t>亩，理赔资金额度为</w:t>
      </w:r>
      <w:r>
        <w:rPr>
          <w:rFonts w:ascii="Times New Roman" w:eastAsia="方正仿宋简体" w:hAnsi="Times New Roman" w:cs="Times New Roman"/>
          <w:sz w:val="32"/>
          <w:szCs w:val="32"/>
        </w:rPr>
        <w:t>60.1570</w:t>
      </w:r>
      <w:r>
        <w:rPr>
          <w:rFonts w:ascii="Times New Roman" w:eastAsia="方正仿宋简体" w:hAnsi="Times New Roman" w:cs="Times New Roman"/>
          <w:sz w:val="32"/>
          <w:szCs w:val="32"/>
        </w:rPr>
        <w:t>万元</w:t>
      </w:r>
    </w:p>
    <w:p w14:paraId="7B1D029E" w14:textId="77777777" w:rsidR="004534DC" w:rsidRDefault="00B75AB8">
      <w:pPr>
        <w:spacing w:line="560" w:lineRule="exact"/>
        <w:ind w:firstLineChars="200" w:firstLine="643"/>
        <w:rPr>
          <w:rFonts w:ascii="Times New Roman" w:eastAsia="方正仿宋简体" w:hAnsi="Times New Roman" w:cs="Times New Roman"/>
          <w:sz w:val="32"/>
        </w:rPr>
      </w:pPr>
      <w:r>
        <w:rPr>
          <w:rFonts w:ascii="Times New Roman" w:eastAsia="方正楷体简体" w:hAnsi="Times New Roman" w:cs="Times New Roman"/>
          <w:b/>
          <w:sz w:val="32"/>
        </w:rPr>
        <w:t>（四）民生福祉有效增进。</w:t>
      </w:r>
      <w:r>
        <w:rPr>
          <w:rFonts w:ascii="Times New Roman" w:eastAsia="方正仿宋简体" w:hAnsi="Times New Roman" w:cs="Times New Roman"/>
          <w:b/>
          <w:sz w:val="32"/>
        </w:rPr>
        <w:t>一是社会保障</w:t>
      </w:r>
      <w:r>
        <w:rPr>
          <w:rFonts w:ascii="Times New Roman" w:eastAsia="方正仿宋简体" w:hAnsi="Times New Roman" w:cs="Times New Roman" w:hint="eastAsia"/>
          <w:b/>
          <w:sz w:val="32"/>
        </w:rPr>
        <w:t>持续稳固。</w:t>
      </w:r>
      <w:r>
        <w:rPr>
          <w:rFonts w:ascii="Times New Roman" w:eastAsia="方正仿宋简体" w:hAnsi="Times New Roman" w:cs="Times New Roman" w:hint="eastAsia"/>
          <w:sz w:val="32"/>
        </w:rPr>
        <w:t>我镇</w:t>
      </w:r>
      <w:r>
        <w:rPr>
          <w:rFonts w:ascii="Times New Roman" w:eastAsia="方正仿宋简体" w:hAnsi="Times New Roman" w:cs="Times New Roman"/>
          <w:sz w:val="32"/>
        </w:rPr>
        <w:t>成功将查干敖日布皋、努仁艾勒等</w:t>
      </w:r>
      <w:r>
        <w:rPr>
          <w:rFonts w:ascii="Times New Roman" w:eastAsia="方正仿宋简体" w:hAnsi="Times New Roman" w:cs="Times New Roman"/>
          <w:sz w:val="32"/>
        </w:rPr>
        <w:t>7</w:t>
      </w:r>
      <w:r>
        <w:rPr>
          <w:rFonts w:ascii="Times New Roman" w:eastAsia="方正仿宋简体" w:hAnsi="Times New Roman" w:cs="Times New Roman"/>
          <w:sz w:val="32"/>
        </w:rPr>
        <w:t>个嘎查村打造为</w:t>
      </w:r>
      <w:r>
        <w:rPr>
          <w:rFonts w:ascii="Times New Roman" w:eastAsia="方正仿宋简体" w:hAnsi="Times New Roman" w:cs="Times New Roman"/>
          <w:sz w:val="32"/>
        </w:rPr>
        <w:t>“</w:t>
      </w:r>
      <w:r>
        <w:rPr>
          <w:rFonts w:ascii="Times New Roman" w:eastAsia="方正仿宋简体" w:hAnsi="Times New Roman" w:cs="Times New Roman"/>
          <w:sz w:val="32"/>
        </w:rPr>
        <w:t>十到位</w:t>
      </w:r>
      <w:r>
        <w:rPr>
          <w:rFonts w:ascii="Times New Roman" w:eastAsia="方正仿宋简体" w:hAnsi="Times New Roman" w:cs="Times New Roman"/>
          <w:sz w:val="32"/>
        </w:rPr>
        <w:t>”</w:t>
      </w:r>
      <w:r>
        <w:rPr>
          <w:rFonts w:ascii="Times New Roman" w:eastAsia="方正仿宋简体" w:hAnsi="Times New Roman" w:cs="Times New Roman"/>
          <w:sz w:val="32"/>
        </w:rPr>
        <w:t>标准化医保服务点，建设可承办医保业务嘎查村服务点共</w:t>
      </w:r>
      <w:r>
        <w:rPr>
          <w:rFonts w:ascii="Times New Roman" w:eastAsia="方正仿宋简体" w:hAnsi="Times New Roman" w:cs="Times New Roman"/>
          <w:sz w:val="32"/>
        </w:rPr>
        <w:t>15</w:t>
      </w:r>
      <w:r>
        <w:rPr>
          <w:rFonts w:ascii="Times New Roman" w:eastAsia="方正仿宋简体" w:hAnsi="Times New Roman" w:cs="Times New Roman"/>
          <w:sz w:val="32"/>
        </w:rPr>
        <w:t>个。单人纳入低保共</w:t>
      </w:r>
      <w:r>
        <w:rPr>
          <w:rFonts w:ascii="Times New Roman" w:eastAsia="方正仿宋简体" w:hAnsi="Times New Roman" w:cs="Times New Roman"/>
          <w:sz w:val="32"/>
        </w:rPr>
        <w:t>20</w:t>
      </w:r>
      <w:r>
        <w:rPr>
          <w:rFonts w:ascii="Times New Roman" w:eastAsia="方正仿宋简体" w:hAnsi="Times New Roman" w:cs="Times New Roman"/>
          <w:sz w:val="32"/>
        </w:rPr>
        <w:t>人，使用临时救助备用金</w:t>
      </w:r>
      <w:r>
        <w:rPr>
          <w:rFonts w:ascii="Times New Roman" w:eastAsia="方正仿宋简体" w:hAnsi="Times New Roman" w:cs="Times New Roman"/>
          <w:sz w:val="32"/>
        </w:rPr>
        <w:t>105872</w:t>
      </w:r>
      <w:r>
        <w:rPr>
          <w:rFonts w:ascii="Times New Roman" w:eastAsia="方正仿宋简体" w:hAnsi="Times New Roman" w:cs="Times New Roman"/>
          <w:sz w:val="32"/>
        </w:rPr>
        <w:t>元，救助</w:t>
      </w:r>
      <w:r>
        <w:rPr>
          <w:rFonts w:ascii="Times New Roman" w:eastAsia="方正仿宋简体" w:hAnsi="Times New Roman" w:cs="Times New Roman"/>
          <w:sz w:val="32"/>
        </w:rPr>
        <w:t>23</w:t>
      </w:r>
      <w:r>
        <w:rPr>
          <w:rFonts w:ascii="Times New Roman" w:eastAsia="方正仿宋简体" w:hAnsi="Times New Roman" w:cs="Times New Roman"/>
          <w:sz w:val="32"/>
        </w:rPr>
        <w:t>户</w:t>
      </w:r>
      <w:r>
        <w:rPr>
          <w:rFonts w:ascii="Times New Roman" w:eastAsia="方正仿宋简体" w:hAnsi="Times New Roman" w:cs="Times New Roman"/>
          <w:sz w:val="32"/>
        </w:rPr>
        <w:t>35</w:t>
      </w:r>
      <w:r>
        <w:rPr>
          <w:rFonts w:ascii="Times New Roman" w:eastAsia="方正仿宋简体" w:hAnsi="Times New Roman" w:cs="Times New Roman"/>
          <w:sz w:val="32"/>
        </w:rPr>
        <w:t>人。全镇享受低保待遇共</w:t>
      </w:r>
      <w:r>
        <w:rPr>
          <w:rFonts w:ascii="Times New Roman" w:eastAsia="方正仿宋简体" w:hAnsi="Times New Roman" w:cs="Times New Roman"/>
          <w:sz w:val="32"/>
        </w:rPr>
        <w:t>1131</w:t>
      </w:r>
      <w:r>
        <w:rPr>
          <w:rFonts w:ascii="Times New Roman" w:eastAsia="方正仿宋简体" w:hAnsi="Times New Roman" w:cs="Times New Roman"/>
          <w:sz w:val="32"/>
        </w:rPr>
        <w:t>户，</w:t>
      </w:r>
      <w:r>
        <w:rPr>
          <w:rFonts w:ascii="Times New Roman" w:eastAsia="方正仿宋简体" w:hAnsi="Times New Roman" w:cs="Times New Roman"/>
          <w:sz w:val="32"/>
        </w:rPr>
        <w:t>1933</w:t>
      </w:r>
      <w:r>
        <w:rPr>
          <w:rFonts w:ascii="Times New Roman" w:eastAsia="方正仿宋简体" w:hAnsi="Times New Roman" w:cs="Times New Roman"/>
          <w:sz w:val="32"/>
        </w:rPr>
        <w:t>人，落实低保金</w:t>
      </w:r>
      <w:r>
        <w:rPr>
          <w:rFonts w:ascii="Times New Roman" w:eastAsia="方正仿宋简体" w:hAnsi="Times New Roman" w:cs="Times New Roman"/>
          <w:sz w:val="32"/>
        </w:rPr>
        <w:t xml:space="preserve">381 </w:t>
      </w:r>
      <w:r>
        <w:rPr>
          <w:rFonts w:ascii="Times New Roman" w:eastAsia="方正仿宋简体" w:hAnsi="Times New Roman" w:cs="Times New Roman"/>
          <w:sz w:val="32"/>
        </w:rPr>
        <w:t>余万元。追缴死亡人员享受社会救助资金</w:t>
      </w:r>
      <w:r>
        <w:rPr>
          <w:rFonts w:ascii="Times New Roman" w:eastAsia="方正仿宋简体" w:hAnsi="Times New Roman" w:cs="Times New Roman"/>
          <w:sz w:val="32"/>
        </w:rPr>
        <w:t>14749.1</w:t>
      </w:r>
      <w:r>
        <w:rPr>
          <w:rFonts w:ascii="Times New Roman" w:eastAsia="方正仿宋简体" w:hAnsi="Times New Roman" w:cs="Times New Roman"/>
          <w:sz w:val="32"/>
        </w:rPr>
        <w:t>元，享受特困供养待遇人员共</w:t>
      </w:r>
      <w:r>
        <w:rPr>
          <w:rFonts w:ascii="Times New Roman" w:eastAsia="方正仿宋简体" w:hAnsi="Times New Roman" w:cs="Times New Roman"/>
          <w:sz w:val="32"/>
        </w:rPr>
        <w:t>68</w:t>
      </w:r>
      <w:r>
        <w:rPr>
          <w:rFonts w:ascii="Times New Roman" w:eastAsia="方正仿宋简体" w:hAnsi="Times New Roman" w:cs="Times New Roman"/>
          <w:sz w:val="32"/>
        </w:rPr>
        <w:t>人，落实特困供养资金</w:t>
      </w:r>
      <w:r>
        <w:rPr>
          <w:rFonts w:ascii="Times New Roman" w:eastAsia="方正仿宋简体" w:hAnsi="Times New Roman" w:cs="Times New Roman"/>
          <w:sz w:val="32"/>
        </w:rPr>
        <w:t>31</w:t>
      </w:r>
      <w:r>
        <w:rPr>
          <w:rFonts w:ascii="Times New Roman" w:eastAsia="方正仿宋简体" w:hAnsi="Times New Roman" w:cs="Times New Roman"/>
          <w:sz w:val="32"/>
        </w:rPr>
        <w:t>余万元，落实护理补贴</w:t>
      </w:r>
      <w:r>
        <w:rPr>
          <w:rFonts w:ascii="Times New Roman" w:eastAsia="方正仿宋简体" w:hAnsi="Times New Roman" w:cs="Times New Roman"/>
          <w:sz w:val="32"/>
        </w:rPr>
        <w:t>12</w:t>
      </w:r>
      <w:r>
        <w:rPr>
          <w:rFonts w:ascii="Times New Roman" w:eastAsia="方正仿宋简体" w:hAnsi="Times New Roman" w:cs="Times New Roman"/>
          <w:sz w:val="32"/>
        </w:rPr>
        <w:t>余万元。享受困难残疾补贴</w:t>
      </w:r>
      <w:r>
        <w:rPr>
          <w:rFonts w:ascii="Times New Roman" w:eastAsia="方正仿宋简体" w:hAnsi="Times New Roman" w:cs="Times New Roman"/>
          <w:sz w:val="32"/>
        </w:rPr>
        <w:t>310</w:t>
      </w:r>
      <w:r>
        <w:rPr>
          <w:rFonts w:ascii="Times New Roman" w:eastAsia="方正仿宋简体" w:hAnsi="Times New Roman" w:cs="Times New Roman"/>
          <w:sz w:val="32"/>
        </w:rPr>
        <w:t>人，落实补贴资金</w:t>
      </w:r>
      <w:r>
        <w:rPr>
          <w:rFonts w:ascii="Times New Roman" w:eastAsia="方正仿宋简体" w:hAnsi="Times New Roman" w:cs="Times New Roman"/>
          <w:sz w:val="32"/>
        </w:rPr>
        <w:t>17.6</w:t>
      </w:r>
      <w:r>
        <w:rPr>
          <w:rFonts w:ascii="Times New Roman" w:eastAsia="方正仿宋简体" w:hAnsi="Times New Roman" w:cs="Times New Roman"/>
          <w:sz w:val="32"/>
        </w:rPr>
        <w:t>万元</w:t>
      </w:r>
      <w:r>
        <w:rPr>
          <w:rFonts w:ascii="Times New Roman" w:eastAsia="方正仿宋简体" w:hAnsi="Times New Roman" w:cs="Times New Roman"/>
          <w:sz w:val="32"/>
        </w:rPr>
        <w:t>,</w:t>
      </w:r>
      <w:r>
        <w:rPr>
          <w:rFonts w:ascii="Times New Roman" w:eastAsia="方正仿宋简体" w:hAnsi="Times New Roman" w:cs="Times New Roman"/>
          <w:sz w:val="32"/>
        </w:rPr>
        <w:t>享受重度残疾护理补贴</w:t>
      </w:r>
      <w:r>
        <w:rPr>
          <w:rFonts w:ascii="Times New Roman" w:eastAsia="方正仿宋简体" w:hAnsi="Times New Roman" w:cs="Times New Roman"/>
          <w:sz w:val="32"/>
        </w:rPr>
        <w:t>338</w:t>
      </w:r>
      <w:r>
        <w:rPr>
          <w:rFonts w:ascii="Times New Roman" w:eastAsia="方正仿宋简体" w:hAnsi="Times New Roman" w:cs="Times New Roman"/>
          <w:sz w:val="32"/>
        </w:rPr>
        <w:t>人</w:t>
      </w:r>
      <w:r>
        <w:rPr>
          <w:rFonts w:ascii="Times New Roman" w:eastAsia="方正仿宋简体" w:hAnsi="Times New Roman" w:cs="Times New Roman"/>
          <w:sz w:val="32"/>
        </w:rPr>
        <w:t>,</w:t>
      </w:r>
      <w:r>
        <w:rPr>
          <w:rFonts w:ascii="Times New Roman" w:eastAsia="方正仿宋简体" w:hAnsi="Times New Roman" w:cs="Times New Roman"/>
          <w:sz w:val="32"/>
        </w:rPr>
        <w:t>落实补贴资金</w:t>
      </w:r>
      <w:r>
        <w:rPr>
          <w:rFonts w:ascii="Times New Roman" w:eastAsia="方正仿宋简体" w:hAnsi="Times New Roman" w:cs="Times New Roman"/>
          <w:sz w:val="32"/>
        </w:rPr>
        <w:t>19.9</w:t>
      </w:r>
      <w:r>
        <w:rPr>
          <w:rFonts w:ascii="Times New Roman" w:eastAsia="方正仿宋简体" w:hAnsi="Times New Roman" w:cs="Times New Roman"/>
          <w:sz w:val="32"/>
        </w:rPr>
        <w:t>万元。</w:t>
      </w:r>
      <w:r>
        <w:rPr>
          <w:rFonts w:ascii="Times New Roman" w:eastAsia="方正仿宋简体" w:hAnsi="Times New Roman" w:cs="Times New Roman"/>
          <w:b/>
          <w:sz w:val="32"/>
        </w:rPr>
        <w:t>二是营商环境</w:t>
      </w:r>
      <w:r>
        <w:rPr>
          <w:rFonts w:ascii="Times New Roman" w:eastAsia="方正仿宋简体" w:hAnsi="Times New Roman" w:cs="Times New Roman" w:hint="eastAsia"/>
          <w:b/>
          <w:sz w:val="32"/>
        </w:rPr>
        <w:t>持续优化。</w:t>
      </w:r>
      <w:r>
        <w:rPr>
          <w:rFonts w:ascii="Times New Roman" w:eastAsia="方正仿宋简体" w:hAnsi="Times New Roman" w:cs="Times New Roman"/>
          <w:sz w:val="32"/>
        </w:rPr>
        <w:t>镇村两级党群服务中心完成</w:t>
      </w:r>
      <w:r>
        <w:rPr>
          <w:rFonts w:ascii="Times New Roman" w:eastAsia="方正仿宋简体" w:hAnsi="Times New Roman" w:cs="Times New Roman"/>
          <w:sz w:val="32"/>
        </w:rPr>
        <w:t>“</w:t>
      </w:r>
      <w:r>
        <w:rPr>
          <w:rFonts w:ascii="Times New Roman" w:eastAsia="方正仿宋简体" w:hAnsi="Times New Roman" w:cs="Times New Roman"/>
          <w:sz w:val="32"/>
        </w:rPr>
        <w:t>八有</w:t>
      </w:r>
      <w:r>
        <w:rPr>
          <w:rFonts w:ascii="Times New Roman" w:eastAsia="方正仿宋简体" w:hAnsi="Times New Roman" w:cs="Times New Roman"/>
          <w:sz w:val="32"/>
        </w:rPr>
        <w:t>”</w:t>
      </w:r>
      <w:r>
        <w:rPr>
          <w:rFonts w:ascii="Times New Roman" w:eastAsia="方正仿宋简体" w:hAnsi="Times New Roman" w:cs="Times New Roman"/>
          <w:sz w:val="32"/>
        </w:rPr>
        <w:t>建设，均配备了急救药品、近视镜、雨伞、拐杖等便民物品，综合一窗、帮办代办窗口人员及设备全部设置完成。信易贷注册任务为</w:t>
      </w:r>
      <w:r>
        <w:rPr>
          <w:rFonts w:ascii="Times New Roman" w:eastAsia="方正仿宋简体" w:hAnsi="Times New Roman" w:cs="Times New Roman"/>
          <w:sz w:val="32"/>
        </w:rPr>
        <w:t>100</w:t>
      </w:r>
      <w:r>
        <w:rPr>
          <w:rFonts w:ascii="Times New Roman" w:eastAsia="方正仿宋简体" w:hAnsi="Times New Roman" w:cs="Times New Roman"/>
          <w:sz w:val="32"/>
        </w:rPr>
        <w:t>家，已完成</w:t>
      </w:r>
      <w:r>
        <w:rPr>
          <w:rFonts w:ascii="Times New Roman" w:eastAsia="方正仿宋简体" w:hAnsi="Times New Roman" w:cs="Times New Roman"/>
          <w:sz w:val="32"/>
        </w:rPr>
        <w:t>112</w:t>
      </w:r>
      <w:r>
        <w:rPr>
          <w:rFonts w:ascii="Times New Roman" w:eastAsia="方正仿宋简体" w:hAnsi="Times New Roman" w:cs="Times New Roman"/>
          <w:sz w:val="32"/>
        </w:rPr>
        <w:t>家。全镇退役军人共</w:t>
      </w:r>
      <w:r>
        <w:rPr>
          <w:rFonts w:ascii="Times New Roman" w:eastAsia="方正仿宋简体" w:hAnsi="Times New Roman" w:cs="Times New Roman"/>
          <w:sz w:val="32"/>
        </w:rPr>
        <w:t>286</w:t>
      </w:r>
      <w:r>
        <w:rPr>
          <w:rFonts w:ascii="Times New Roman" w:eastAsia="方正仿宋简体" w:hAnsi="Times New Roman" w:cs="Times New Roman"/>
          <w:sz w:val="32"/>
        </w:rPr>
        <w:t>人，已办理优待证</w:t>
      </w:r>
      <w:r>
        <w:rPr>
          <w:rFonts w:ascii="Times New Roman" w:eastAsia="方正仿宋简体" w:hAnsi="Times New Roman" w:cs="Times New Roman"/>
          <w:sz w:val="32"/>
        </w:rPr>
        <w:t>276</w:t>
      </w:r>
      <w:r>
        <w:rPr>
          <w:rFonts w:ascii="Times New Roman" w:eastAsia="方正仿宋简体" w:hAnsi="Times New Roman" w:cs="Times New Roman"/>
          <w:sz w:val="32"/>
        </w:rPr>
        <w:t>人。</w:t>
      </w:r>
      <w:r>
        <w:rPr>
          <w:rFonts w:ascii="Times New Roman" w:eastAsia="方正仿宋简体" w:hAnsi="Times New Roman" w:cs="Times New Roman"/>
          <w:b/>
          <w:sz w:val="32"/>
        </w:rPr>
        <w:t>三是招商引资</w:t>
      </w:r>
      <w:r>
        <w:rPr>
          <w:rFonts w:ascii="Times New Roman" w:eastAsia="方正仿宋简体" w:hAnsi="Times New Roman" w:cs="Times New Roman" w:hint="eastAsia"/>
          <w:b/>
          <w:sz w:val="32"/>
        </w:rPr>
        <w:t>提质升级。</w:t>
      </w:r>
      <w:r>
        <w:rPr>
          <w:rFonts w:ascii="Times New Roman" w:eastAsia="方正仿宋简体" w:hAnsi="Times New Roman" w:cs="Times New Roman" w:hint="eastAsia"/>
          <w:sz w:val="32"/>
        </w:rPr>
        <w:t>在敖力布告嘎查计划新建一处酸马奶厂，现在已经完成选址和打点，开春即可开始基础设施建设，</w:t>
      </w:r>
      <w:r>
        <w:rPr>
          <w:rFonts w:ascii="Times New Roman" w:eastAsia="方正仿宋简体" w:hAnsi="Times New Roman" w:cs="Times New Roman" w:hint="eastAsia"/>
          <w:sz w:val="32"/>
        </w:rPr>
        <w:t>6</w:t>
      </w:r>
      <w:r>
        <w:rPr>
          <w:rFonts w:ascii="Times New Roman" w:eastAsia="方正仿宋简体" w:hAnsi="Times New Roman" w:cs="Times New Roman" w:hint="eastAsia"/>
          <w:sz w:val="32"/>
        </w:rPr>
        <w:t>月份可投产。</w:t>
      </w:r>
      <w:r>
        <w:rPr>
          <w:rFonts w:ascii="Times New Roman" w:eastAsia="方正仿宋简体" w:hAnsi="Times New Roman" w:cs="Times New Roman"/>
          <w:sz w:val="32"/>
        </w:rPr>
        <w:t>今年</w:t>
      </w:r>
      <w:r>
        <w:rPr>
          <w:rFonts w:ascii="Times New Roman" w:eastAsia="方正仿宋简体" w:hAnsi="Times New Roman" w:cs="Times New Roman"/>
          <w:sz w:val="32"/>
        </w:rPr>
        <w:t>3</w:t>
      </w:r>
      <w:r>
        <w:rPr>
          <w:rFonts w:ascii="Times New Roman" w:eastAsia="方正仿宋简体" w:hAnsi="Times New Roman" w:cs="Times New Roman"/>
          <w:sz w:val="32"/>
        </w:rPr>
        <w:t>月成功与长岭县鸿源养殖农民专业合作社签订招商引资合同，投资总额达</w:t>
      </w:r>
      <w:r>
        <w:rPr>
          <w:rFonts w:ascii="Times New Roman" w:eastAsia="方正仿宋简体" w:hAnsi="Times New Roman" w:cs="Times New Roman"/>
          <w:sz w:val="32"/>
        </w:rPr>
        <w:t>1600</w:t>
      </w:r>
      <w:r>
        <w:rPr>
          <w:rFonts w:ascii="Times New Roman" w:eastAsia="方正仿宋简体" w:hAnsi="Times New Roman" w:cs="Times New Roman"/>
          <w:sz w:val="32"/>
        </w:rPr>
        <w:t>万元，现已在查干敖日布皋嘎查建设鲜食玉米冷库，占地面积达</w:t>
      </w:r>
      <w:r>
        <w:rPr>
          <w:rFonts w:ascii="Times New Roman" w:eastAsia="方正仿宋简体" w:hAnsi="Times New Roman" w:cs="Times New Roman"/>
          <w:sz w:val="32"/>
        </w:rPr>
        <w:t>5700</w:t>
      </w:r>
      <w:r>
        <w:rPr>
          <w:rFonts w:ascii="Times New Roman" w:eastAsia="方正仿宋简体" w:hAnsi="Times New Roman" w:cs="Times New Roman"/>
          <w:sz w:val="32"/>
        </w:rPr>
        <w:t>平，目前已完成墙院硬化。在双宝嘎查、代力吉嘎查打造围墙硬化垃圾填埋场</w:t>
      </w:r>
      <w:r>
        <w:rPr>
          <w:rFonts w:ascii="Times New Roman" w:eastAsia="方正仿宋简体" w:hAnsi="Times New Roman" w:cs="Times New Roman"/>
          <w:sz w:val="32"/>
        </w:rPr>
        <w:t>2</w:t>
      </w:r>
      <w:r>
        <w:rPr>
          <w:rFonts w:ascii="Times New Roman" w:eastAsia="方正仿宋简体" w:hAnsi="Times New Roman" w:cs="Times New Roman"/>
          <w:sz w:val="32"/>
        </w:rPr>
        <w:t>处，环境污染得到有效遏制；完成农村问题厕所整改</w:t>
      </w:r>
      <w:r>
        <w:rPr>
          <w:rFonts w:ascii="Times New Roman" w:eastAsia="方正仿宋简体" w:hAnsi="Times New Roman" w:cs="Times New Roman"/>
          <w:sz w:val="32"/>
        </w:rPr>
        <w:t>240</w:t>
      </w:r>
      <w:r>
        <w:rPr>
          <w:rFonts w:ascii="Times New Roman" w:eastAsia="方正仿宋简体" w:hAnsi="Times New Roman" w:cs="Times New Roman"/>
          <w:sz w:val="32"/>
        </w:rPr>
        <w:t>个，人居环境得到持续改善；向上级申请</w:t>
      </w:r>
      <w:r>
        <w:rPr>
          <w:rFonts w:ascii="Times New Roman" w:eastAsia="方正仿宋简体" w:hAnsi="Times New Roman" w:cs="Times New Roman" w:hint="eastAsia"/>
          <w:sz w:val="32"/>
        </w:rPr>
        <w:t>敖力布告嘎查广场悬浮地板</w:t>
      </w:r>
      <w:r>
        <w:rPr>
          <w:rFonts w:ascii="Times New Roman" w:eastAsia="方正仿宋简体" w:hAnsi="Times New Roman" w:cs="Times New Roman"/>
          <w:sz w:val="32"/>
        </w:rPr>
        <w:t>目前正在审批当中。</w:t>
      </w:r>
      <w:r>
        <w:rPr>
          <w:rFonts w:ascii="Times New Roman" w:eastAsia="方正仿宋简体" w:hAnsi="Times New Roman" w:cs="Times New Roman"/>
          <w:b/>
          <w:sz w:val="32"/>
        </w:rPr>
        <w:t>四是农耕文化展馆</w:t>
      </w:r>
      <w:r>
        <w:rPr>
          <w:rFonts w:ascii="Times New Roman" w:eastAsia="方正仿宋简体" w:hAnsi="Times New Roman" w:cs="Times New Roman" w:hint="eastAsia"/>
          <w:b/>
          <w:sz w:val="32"/>
        </w:rPr>
        <w:t>已</w:t>
      </w:r>
      <w:r>
        <w:rPr>
          <w:rFonts w:ascii="Times New Roman" w:eastAsia="方正仿宋简体" w:hAnsi="Times New Roman" w:cs="Times New Roman"/>
          <w:b/>
          <w:sz w:val="32"/>
        </w:rPr>
        <w:t>完工。</w:t>
      </w:r>
      <w:r>
        <w:rPr>
          <w:rFonts w:ascii="Times New Roman" w:eastAsia="方正仿宋简体" w:hAnsi="Times New Roman" w:cs="Times New Roman"/>
          <w:sz w:val="32"/>
        </w:rPr>
        <w:t>在努仁艾勒嘎查创新打造占地</w:t>
      </w:r>
      <w:r>
        <w:rPr>
          <w:rFonts w:ascii="Times New Roman" w:eastAsia="方正仿宋简体" w:hAnsi="Times New Roman" w:cs="Times New Roman"/>
          <w:sz w:val="32"/>
        </w:rPr>
        <w:t>300</w:t>
      </w:r>
      <w:r>
        <w:rPr>
          <w:rFonts w:ascii="Times New Roman" w:eastAsia="方正仿宋简体" w:hAnsi="Times New Roman" w:cs="Times New Roman"/>
          <w:sz w:val="32"/>
        </w:rPr>
        <w:t>余平农耕文化展馆一处，有效保留了农耕历史文化元素，为追溯我镇农耕文化起源，展现从刀耕火种年代最原始的农具演变为现代化耕作技术的历程提供了良好平台。</w:t>
      </w:r>
      <w:r>
        <w:rPr>
          <w:rFonts w:ascii="Times New Roman" w:eastAsia="方正仿宋简体" w:hAnsi="Times New Roman" w:cs="Times New Roman"/>
          <w:color w:val="242424"/>
          <w:sz w:val="32"/>
        </w:rPr>
        <w:t>五是加固堤坝为民减灾。</w:t>
      </w:r>
      <w:r>
        <w:rPr>
          <w:rFonts w:ascii="Times New Roman" w:eastAsia="方正仿宋简体" w:hAnsi="Times New Roman" w:cs="Times New Roman"/>
          <w:sz w:val="32"/>
        </w:rPr>
        <w:t>为解决地势低洼嘎查村街巷和耕地涝灾问题，今年对后查巴灯、前查巴灯、道伦浩尼、迷仁艾勒、西五井子等</w:t>
      </w:r>
      <w:r>
        <w:rPr>
          <w:rFonts w:ascii="Times New Roman" w:eastAsia="方正仿宋简体" w:hAnsi="Times New Roman" w:cs="Times New Roman"/>
          <w:sz w:val="32"/>
        </w:rPr>
        <w:t>5</w:t>
      </w:r>
      <w:r>
        <w:rPr>
          <w:rFonts w:ascii="Times New Roman" w:eastAsia="方正仿宋简体" w:hAnsi="Times New Roman" w:cs="Times New Roman"/>
          <w:sz w:val="32"/>
        </w:rPr>
        <w:t>个嘎查村实施堤坝加</w:t>
      </w:r>
      <w:r>
        <w:rPr>
          <w:rFonts w:ascii="Times New Roman" w:eastAsia="方正仿宋简体" w:hAnsi="Times New Roman" w:cs="Times New Roman"/>
          <w:sz w:val="32"/>
        </w:rPr>
        <w:t>固和排涝工程</w:t>
      </w:r>
      <w:r>
        <w:rPr>
          <w:rFonts w:ascii="Times New Roman" w:eastAsia="方正仿宋简体" w:hAnsi="Times New Roman" w:cs="Times New Roman"/>
          <w:sz w:val="32"/>
        </w:rPr>
        <w:t>24</w:t>
      </w:r>
      <w:r>
        <w:rPr>
          <w:rFonts w:ascii="Times New Roman" w:eastAsia="方正仿宋简体" w:hAnsi="Times New Roman" w:cs="Times New Roman"/>
          <w:sz w:val="32"/>
        </w:rPr>
        <w:t>公里，有效防范了村屯积涝，保护了群众耕地</w:t>
      </w:r>
      <w:r>
        <w:rPr>
          <w:rFonts w:ascii="Times New Roman" w:eastAsia="方正仿宋简体" w:hAnsi="Times New Roman" w:cs="Times New Roman"/>
          <w:sz w:val="32"/>
        </w:rPr>
        <w:t>2.9</w:t>
      </w:r>
      <w:r>
        <w:rPr>
          <w:rFonts w:ascii="Times New Roman" w:eastAsia="方正仿宋简体" w:hAnsi="Times New Roman" w:cs="Times New Roman"/>
          <w:sz w:val="32"/>
        </w:rPr>
        <w:t>万亩。</w:t>
      </w:r>
    </w:p>
    <w:p w14:paraId="22FA7457"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w:t>
      </w:r>
      <w:r>
        <w:rPr>
          <w:rFonts w:ascii="Times New Roman" w:eastAsia="方正楷体简体" w:hAnsi="Times New Roman" w:cs="Times New Roman" w:hint="eastAsia"/>
          <w:b/>
          <w:bCs/>
          <w:sz w:val="32"/>
          <w:szCs w:val="32"/>
        </w:rPr>
        <w:t>五</w:t>
      </w:r>
      <w:r>
        <w:rPr>
          <w:rFonts w:ascii="Times New Roman" w:eastAsia="方正楷体简体" w:hAnsi="Times New Roman" w:cs="Times New Roman"/>
          <w:b/>
          <w:bCs/>
          <w:sz w:val="32"/>
          <w:szCs w:val="32"/>
        </w:rPr>
        <w:t>）综合治理贯彻有力。</w:t>
      </w:r>
      <w:r>
        <w:rPr>
          <w:rFonts w:ascii="Times New Roman" w:eastAsia="方正仿宋简体" w:hAnsi="Times New Roman" w:cs="Times New Roman"/>
          <w:b/>
          <w:bCs/>
          <w:sz w:val="32"/>
          <w:szCs w:val="32"/>
        </w:rPr>
        <w:t>一是信访维稳高效推进。</w:t>
      </w:r>
      <w:r>
        <w:rPr>
          <w:rFonts w:ascii="Times New Roman" w:eastAsia="方正仿宋简体" w:hAnsi="Times New Roman" w:cs="Times New Roman"/>
          <w:sz w:val="32"/>
          <w:szCs w:val="32"/>
        </w:rPr>
        <w:t>信访工作条例和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逢</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说事日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制度落实严格，镇村累计解决</w:t>
      </w:r>
      <w:r>
        <w:rPr>
          <w:rFonts w:ascii="Times New Roman" w:eastAsia="方正仿宋简体" w:hAnsi="Times New Roman" w:cs="Times New Roman"/>
          <w:sz w:val="32"/>
          <w:szCs w:val="32"/>
        </w:rPr>
        <w:t>12345</w:t>
      </w:r>
      <w:r>
        <w:rPr>
          <w:rFonts w:ascii="Times New Roman" w:eastAsia="方正仿宋简体" w:hAnsi="Times New Roman" w:cs="Times New Roman"/>
          <w:sz w:val="32"/>
          <w:szCs w:val="32"/>
        </w:rPr>
        <w:t>热线、网络投诉及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群众说事点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、信访代办业务等线上矛盾信息</w:t>
      </w:r>
      <w:r>
        <w:rPr>
          <w:rFonts w:ascii="Times New Roman" w:eastAsia="方正仿宋简体" w:hAnsi="Times New Roman" w:cs="Times New Roman" w:hint="eastAsia"/>
          <w:sz w:val="32"/>
          <w:szCs w:val="32"/>
        </w:rPr>
        <w:t>115</w:t>
      </w:r>
      <w:r>
        <w:rPr>
          <w:rFonts w:ascii="Times New Roman" w:eastAsia="方正仿宋简体" w:hAnsi="Times New Roman" w:cs="Times New Roman" w:hint="eastAsia"/>
          <w:sz w:val="32"/>
          <w:szCs w:val="32"/>
        </w:rPr>
        <w:t>件</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目前新系统</w:t>
      </w:r>
      <w:r>
        <w:rPr>
          <w:rFonts w:ascii="Times New Roman" w:eastAsia="方正仿宋简体" w:hAnsi="Times New Roman" w:cs="Times New Roman" w:hint="eastAsia"/>
          <w:sz w:val="32"/>
          <w:szCs w:val="32"/>
        </w:rPr>
        <w:t>11</w:t>
      </w:r>
      <w:r>
        <w:rPr>
          <w:rFonts w:ascii="Times New Roman" w:eastAsia="方正仿宋简体" w:hAnsi="Times New Roman" w:cs="Times New Roman" w:hint="eastAsia"/>
          <w:sz w:val="32"/>
          <w:szCs w:val="32"/>
        </w:rPr>
        <w:t>件办结。</w:t>
      </w:r>
      <w:r>
        <w:rPr>
          <w:rFonts w:ascii="Times New Roman" w:eastAsia="方正仿宋简体" w:hAnsi="Times New Roman" w:cs="Times New Roman"/>
          <w:sz w:val="32"/>
          <w:szCs w:val="32"/>
        </w:rPr>
        <w:t>线下矛盾纠纷镇级调解</w:t>
      </w: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条，村级调解</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条。镇信访联席会议受理信访</w:t>
      </w: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件，其中国家级网络投诉</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件，旗级走访</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件，镇级走访</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件，信访案件</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水平持续保持。</w:t>
      </w:r>
      <w:r>
        <w:rPr>
          <w:rFonts w:ascii="Times New Roman" w:eastAsia="方正仿宋简体" w:hAnsi="Times New Roman" w:cs="Times New Roman" w:hint="eastAsia"/>
          <w:b/>
          <w:bCs/>
          <w:sz w:val="32"/>
          <w:szCs w:val="32"/>
        </w:rPr>
        <w:t>二是普法教育全面推行。</w:t>
      </w:r>
      <w:r>
        <w:rPr>
          <w:rFonts w:ascii="Times New Roman" w:eastAsia="方正仿宋简体" w:hAnsi="Times New Roman" w:cs="Times New Roman"/>
          <w:sz w:val="32"/>
          <w:szCs w:val="32"/>
        </w:rPr>
        <w:t>镇司法所、综合执法局开展送法入村活动</w:t>
      </w: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场次，召开嘎查村干部培训班</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期，利用微信公众号、村村响积极宣传《信访工作条例》《中华人民共和国农村土地承包法》等法律法规</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次，覆盖人数达</w:t>
      </w:r>
      <w:r>
        <w:rPr>
          <w:rFonts w:ascii="Times New Roman" w:eastAsia="方正仿宋简体" w:hAnsi="Times New Roman" w:cs="Times New Roman"/>
          <w:sz w:val="32"/>
          <w:szCs w:val="32"/>
        </w:rPr>
        <w:t>2000</w:t>
      </w:r>
      <w:r>
        <w:rPr>
          <w:rFonts w:ascii="Times New Roman" w:eastAsia="方正仿宋简体" w:hAnsi="Times New Roman" w:cs="Times New Roman"/>
          <w:sz w:val="32"/>
          <w:szCs w:val="32"/>
        </w:rPr>
        <w:t>余人。上半年，无任何重大群体性事件、刑事命案、邪教组织活动和重大安全责任事故发生，全镇社会大局稳定。</w:t>
      </w:r>
      <w:r>
        <w:rPr>
          <w:rFonts w:ascii="Times New Roman" w:eastAsia="方正仿宋简体" w:hAnsi="Times New Roman" w:cs="Times New Roman"/>
          <w:b/>
          <w:bCs/>
          <w:sz w:val="32"/>
          <w:szCs w:val="32"/>
        </w:rPr>
        <w:t>三是安全生产</w:t>
      </w:r>
      <w:r>
        <w:rPr>
          <w:rFonts w:ascii="Times New Roman" w:eastAsia="方正仿宋简体" w:hAnsi="Times New Roman" w:cs="Times New Roman" w:hint="eastAsia"/>
          <w:b/>
          <w:bCs/>
          <w:sz w:val="32"/>
          <w:szCs w:val="32"/>
        </w:rPr>
        <w:t>持续保障。</w:t>
      </w:r>
      <w:r>
        <w:rPr>
          <w:rFonts w:ascii="Times New Roman" w:eastAsia="方正仿宋简体" w:hAnsi="Times New Roman" w:cs="Times New Roman"/>
          <w:sz w:val="32"/>
          <w:szCs w:val="32"/>
        </w:rPr>
        <w:t>截至目前，</w:t>
      </w:r>
      <w:r>
        <w:rPr>
          <w:rFonts w:ascii="Times New Roman" w:eastAsia="方正仿宋简体" w:hAnsi="Times New Roman" w:cs="Times New Roman" w:hint="eastAsia"/>
          <w:sz w:val="32"/>
          <w:szCs w:val="32"/>
        </w:rPr>
        <w:t>对</w:t>
      </w:r>
      <w:r>
        <w:rPr>
          <w:rFonts w:ascii="Times New Roman" w:eastAsia="方正仿宋简体" w:hAnsi="Times New Roman" w:cs="Times New Roman" w:hint="eastAsia"/>
          <w:sz w:val="32"/>
          <w:szCs w:val="32"/>
        </w:rPr>
        <w:t>90</w:t>
      </w:r>
      <w:r>
        <w:rPr>
          <w:rFonts w:ascii="Times New Roman" w:eastAsia="方正仿宋简体" w:hAnsi="Times New Roman" w:cs="Times New Roman" w:hint="eastAsia"/>
          <w:sz w:val="32"/>
          <w:szCs w:val="32"/>
        </w:rPr>
        <w:t>家企业商铺进行</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rPr>
        <w:t>次常规检查，共发现问题隐患</w:t>
      </w:r>
      <w:r>
        <w:rPr>
          <w:rFonts w:ascii="Times New Roman" w:eastAsia="方正仿宋简体" w:hAnsi="Times New Roman" w:cs="Times New Roman" w:hint="eastAsia"/>
          <w:sz w:val="32"/>
          <w:szCs w:val="32"/>
        </w:rPr>
        <w:t>95</w:t>
      </w:r>
      <w:r>
        <w:rPr>
          <w:rFonts w:ascii="Times New Roman" w:eastAsia="方正仿宋简体" w:hAnsi="Times New Roman" w:cs="Times New Roman" w:hint="eastAsia"/>
          <w:sz w:val="32"/>
          <w:szCs w:val="32"/>
        </w:rPr>
        <w:t>条，</w:t>
      </w:r>
      <w:r>
        <w:rPr>
          <w:rFonts w:ascii="Times New Roman" w:eastAsia="方正仿宋简体" w:hAnsi="Times New Roman" w:cs="Times New Roman"/>
          <w:sz w:val="32"/>
          <w:szCs w:val="32"/>
        </w:rPr>
        <w:t>已全部督促整改完成。</w:t>
      </w:r>
      <w:r>
        <w:rPr>
          <w:rFonts w:ascii="Times New Roman" w:eastAsia="方正仿宋简体" w:hAnsi="Times New Roman" w:cs="Times New Roman" w:hint="eastAsia"/>
          <w:sz w:val="32"/>
          <w:szCs w:val="32"/>
        </w:rPr>
        <w:t>另外，对全镇辖区内的</w:t>
      </w:r>
      <w:r>
        <w:rPr>
          <w:rFonts w:ascii="Times New Roman" w:eastAsia="方正仿宋简体" w:hAnsi="Times New Roman" w:cs="Times New Roman" w:hint="eastAsia"/>
          <w:sz w:val="32"/>
          <w:szCs w:val="32"/>
        </w:rPr>
        <w:t>37</w:t>
      </w:r>
      <w:r>
        <w:rPr>
          <w:rFonts w:ascii="Times New Roman" w:eastAsia="方正仿宋简体" w:hAnsi="Times New Roman" w:cs="Times New Roman" w:hint="eastAsia"/>
          <w:sz w:val="32"/>
          <w:szCs w:val="32"/>
        </w:rPr>
        <w:t>家饭店进行燃气安全专项定位排查，责令其期限内安装燃气安全报警器，目前已完成安装</w:t>
      </w:r>
      <w:r>
        <w:rPr>
          <w:rFonts w:ascii="Times New Roman" w:eastAsia="方正仿宋简体" w:hAnsi="Times New Roman" w:cs="Times New Roman" w:hint="eastAsia"/>
          <w:sz w:val="32"/>
          <w:szCs w:val="32"/>
        </w:rPr>
        <w:t>91%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镇</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食安督</w:t>
      </w:r>
      <w:r>
        <w:rPr>
          <w:rFonts w:ascii="Times New Roman" w:eastAsia="方正仿宋简体" w:hAnsi="Times New Roman" w:cs="Times New Roman"/>
          <w:sz w:val="32"/>
          <w:szCs w:val="32"/>
        </w:rPr>
        <w:t>”C</w:t>
      </w:r>
      <w:r>
        <w:rPr>
          <w:rFonts w:ascii="Times New Roman" w:eastAsia="方正仿宋简体" w:hAnsi="Times New Roman" w:cs="Times New Roman"/>
          <w:sz w:val="32"/>
          <w:szCs w:val="32"/>
        </w:rPr>
        <w:t>级、</w:t>
      </w:r>
      <w:r>
        <w:rPr>
          <w:rFonts w:ascii="Times New Roman" w:eastAsia="方正仿宋简体" w:hAnsi="Times New Roman" w:cs="Times New Roman"/>
          <w:sz w:val="32"/>
          <w:szCs w:val="32"/>
        </w:rPr>
        <w:t>D</w:t>
      </w:r>
      <w:r>
        <w:rPr>
          <w:rFonts w:ascii="Times New Roman" w:eastAsia="方正仿宋简体" w:hAnsi="Times New Roman" w:cs="Times New Roman"/>
          <w:sz w:val="32"/>
          <w:szCs w:val="32"/>
        </w:rPr>
        <w:t>级包保干部均已对</w:t>
      </w:r>
      <w:r>
        <w:rPr>
          <w:rFonts w:ascii="Times New Roman" w:eastAsia="方正仿宋简体" w:hAnsi="Times New Roman" w:cs="Times New Roman"/>
          <w:sz w:val="32"/>
          <w:szCs w:val="32"/>
        </w:rPr>
        <w:t>80</w:t>
      </w:r>
      <w:r>
        <w:rPr>
          <w:rFonts w:ascii="Times New Roman" w:eastAsia="方正仿宋简体" w:hAnsi="Times New Roman" w:cs="Times New Roman"/>
          <w:sz w:val="32"/>
          <w:szCs w:val="32"/>
        </w:rPr>
        <w:t>家包保主体单位进行食品安全检查，并完成系统录入。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安全生产月咨询日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主题宣传活动共计入户宣传</w:t>
      </w:r>
      <w:r>
        <w:rPr>
          <w:rFonts w:ascii="Times New Roman" w:eastAsia="方正仿宋简体" w:hAnsi="Times New Roman" w:cs="Times New Roman"/>
          <w:sz w:val="32"/>
          <w:szCs w:val="32"/>
        </w:rPr>
        <w:t>180</w:t>
      </w:r>
      <w:r>
        <w:rPr>
          <w:rFonts w:ascii="Times New Roman" w:eastAsia="方正仿宋简体" w:hAnsi="Times New Roman" w:cs="Times New Roman"/>
          <w:sz w:val="32"/>
          <w:szCs w:val="32"/>
        </w:rPr>
        <w:t>户，发放宣传手册</w:t>
      </w:r>
      <w:r>
        <w:rPr>
          <w:rFonts w:ascii="Times New Roman" w:eastAsia="方正仿宋简体" w:hAnsi="Times New Roman" w:cs="Times New Roman"/>
          <w:sz w:val="32"/>
          <w:szCs w:val="32"/>
        </w:rPr>
        <w:t>465</w:t>
      </w:r>
      <w:r>
        <w:rPr>
          <w:rFonts w:ascii="Times New Roman" w:eastAsia="方正仿宋简体" w:hAnsi="Times New Roman" w:cs="Times New Roman"/>
          <w:sz w:val="32"/>
          <w:szCs w:val="32"/>
        </w:rPr>
        <w:t>份，极大提升了公众安全意识。镇应急救灾领导小组，编制灾害信息员</w:t>
      </w: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人、志愿消防救援队成员</w:t>
      </w:r>
      <w:r>
        <w:rPr>
          <w:rFonts w:ascii="Times New Roman" w:eastAsia="方正仿宋简体" w:hAnsi="Times New Roman" w:cs="Times New Roman"/>
          <w:sz w:val="32"/>
          <w:szCs w:val="32"/>
        </w:rPr>
        <w:t>60</w:t>
      </w:r>
      <w:r>
        <w:rPr>
          <w:rFonts w:ascii="Times New Roman" w:eastAsia="方正仿宋简体" w:hAnsi="Times New Roman" w:cs="Times New Roman"/>
          <w:sz w:val="32"/>
          <w:szCs w:val="32"/>
        </w:rPr>
        <w:t>人。建立防火包片责任制，各嘎查村共组建扑火队</w:t>
      </w:r>
      <w:r>
        <w:rPr>
          <w:rFonts w:ascii="Times New Roman" w:eastAsia="方正仿宋简体" w:hAnsi="Times New Roman" w:cs="Times New Roman"/>
          <w:sz w:val="32"/>
          <w:szCs w:val="32"/>
        </w:rPr>
        <w:t>60</w:t>
      </w:r>
      <w:r>
        <w:rPr>
          <w:rFonts w:ascii="Times New Roman" w:eastAsia="方正仿宋简体" w:hAnsi="Times New Roman" w:cs="Times New Roman"/>
          <w:sz w:val="32"/>
          <w:szCs w:val="32"/>
        </w:rPr>
        <w:t>支，其中扑火人员</w:t>
      </w:r>
      <w:r>
        <w:rPr>
          <w:rFonts w:ascii="Times New Roman" w:eastAsia="方正仿宋简体" w:hAnsi="Times New Roman" w:cs="Times New Roman"/>
          <w:sz w:val="32"/>
          <w:szCs w:val="32"/>
        </w:rPr>
        <w:t>369</w:t>
      </w:r>
      <w:r>
        <w:rPr>
          <w:rFonts w:ascii="Times New Roman" w:eastAsia="方正仿宋简体" w:hAnsi="Times New Roman" w:cs="Times New Roman"/>
          <w:sz w:val="32"/>
          <w:szCs w:val="32"/>
        </w:rPr>
        <w:t>人、车辆</w:t>
      </w:r>
      <w:r>
        <w:rPr>
          <w:rFonts w:ascii="Times New Roman" w:eastAsia="方正仿宋简体" w:hAnsi="Times New Roman" w:cs="Times New Roman"/>
          <w:sz w:val="32"/>
          <w:szCs w:val="32"/>
        </w:rPr>
        <w:t>40</w:t>
      </w:r>
      <w:r>
        <w:rPr>
          <w:rFonts w:ascii="Times New Roman" w:eastAsia="方正仿宋简体" w:hAnsi="Times New Roman" w:cs="Times New Roman"/>
          <w:sz w:val="32"/>
          <w:szCs w:val="32"/>
        </w:rPr>
        <w:t>辆。</w:t>
      </w:r>
    </w:p>
    <w:p w14:paraId="7D4DFAB4" w14:textId="77777777" w:rsidR="004534DC" w:rsidRDefault="00B75AB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二、存在问题</w:t>
      </w:r>
    </w:p>
    <w:p w14:paraId="3397C813"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方正楷体简体" w:eastAsia="方正楷体简体" w:hAnsi="方正楷体简体" w:cs="方正楷体简体" w:hint="eastAsia"/>
          <w:b/>
          <w:bCs/>
          <w:sz w:val="32"/>
          <w:szCs w:val="32"/>
        </w:rPr>
        <w:t>（一）经济基础薄弱，产业结构还需进一步提高。</w:t>
      </w:r>
      <w:r>
        <w:rPr>
          <w:rFonts w:ascii="Times New Roman" w:eastAsia="方正仿宋简体" w:hAnsi="Times New Roman" w:cs="Times New Roman" w:hint="eastAsia"/>
          <w:sz w:val="32"/>
          <w:szCs w:val="32"/>
        </w:rPr>
        <w:t>个别嘎查村集体经济收入较高，方式新颖，但个别嘎查村集体经济缺乏创新模式，在带领群众发展村级经济，增加收入方面办法不多，集体收入较低，导致全镇整体发展不够均衡。需要持续向上级申请专项扶持资金，对相对薄弱嘎查村落实合理项目，提高集体收入。</w:t>
      </w:r>
    </w:p>
    <w:p w14:paraId="60E33DF8"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方正楷体简体" w:eastAsia="方正楷体简体" w:hAnsi="方正楷体简体" w:cs="方正楷体简体" w:hint="eastAsia"/>
          <w:b/>
          <w:bCs/>
          <w:sz w:val="32"/>
          <w:szCs w:val="32"/>
        </w:rPr>
        <w:t>（二）嘎查村干部综合素质良莠不齐。</w:t>
      </w:r>
      <w:r>
        <w:rPr>
          <w:rFonts w:ascii="Times New Roman" w:eastAsia="方正仿宋简体" w:hAnsi="Times New Roman" w:cs="Times New Roman" w:hint="eastAsia"/>
          <w:sz w:val="32"/>
          <w:szCs w:val="32"/>
        </w:rPr>
        <w:t>部分嘎查村过度依赖镇政府，缺乏自主谋划、自主创新能力，村两委班子成员工作能力高低不一，无法形成强劲战斗力，带动群众致富方式单一、主动性积极性不够。需要开展多形式、多角度、多内容的能力提升培训班，切实有效提高基层干部综合素质。</w:t>
      </w:r>
    </w:p>
    <w:p w14:paraId="08CD2E5C" w14:textId="77777777" w:rsidR="004534DC" w:rsidRDefault="00B75AB8">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w:t>
      </w:r>
      <w:r>
        <w:rPr>
          <w:rFonts w:ascii="方正黑体_GBK" w:eastAsia="方正黑体_GBK" w:hAnsi="方正黑体_GBK" w:cs="方正黑体_GBK" w:hint="eastAsia"/>
          <w:sz w:val="32"/>
          <w:szCs w:val="32"/>
        </w:rPr>
        <w:t>2024</w:t>
      </w:r>
      <w:r>
        <w:rPr>
          <w:rFonts w:ascii="方正黑体_GBK" w:eastAsia="方正黑体_GBK" w:hAnsi="方正黑体_GBK" w:cs="方正黑体_GBK" w:hint="eastAsia"/>
          <w:sz w:val="32"/>
          <w:szCs w:val="32"/>
        </w:rPr>
        <w:t>年工作主要思路举措</w:t>
      </w:r>
    </w:p>
    <w:p w14:paraId="42783C0A" w14:textId="77777777" w:rsidR="004534DC" w:rsidRDefault="00B75AB8">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全面学习、全面把握、全面贯彻党的二十大精神，将其作为各项工作的主题主线，作为引领代力吉镇高质量发展的行动指南，不断增强学习宣传贯彻的政治自觉、思想自觉和行动自觉。</w:t>
      </w:r>
      <w:r>
        <w:rPr>
          <w:rFonts w:ascii="Times New Roman" w:eastAsia="方正仿宋简体" w:hAnsi="Times New Roman" w:cs="Times New Roman" w:hint="eastAsia"/>
          <w:b/>
          <w:bCs/>
          <w:sz w:val="32"/>
          <w:szCs w:val="32"/>
        </w:rPr>
        <w:t>一是稳步提高粮食产量。</w:t>
      </w:r>
      <w:r>
        <w:rPr>
          <w:rFonts w:ascii="Times New Roman" w:eastAsia="方正仿宋简体" w:hAnsi="Times New Roman" w:cs="Times New Roman" w:hint="eastAsia"/>
          <w:sz w:val="32"/>
          <w:szCs w:val="32"/>
        </w:rPr>
        <w:t>实施盐碱地改良工程</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万亩，培肥地力，改进农户种植技术，力争实现粮食亩增产一百公斤。</w:t>
      </w:r>
      <w:r>
        <w:rPr>
          <w:rFonts w:ascii="Times New Roman" w:eastAsia="方正仿宋简体" w:hAnsi="Times New Roman" w:cs="Times New Roman" w:hint="eastAsia"/>
          <w:b/>
          <w:bCs/>
          <w:sz w:val="32"/>
          <w:szCs w:val="32"/>
        </w:rPr>
        <w:t>二是大力推动“草”产业振兴。</w:t>
      </w:r>
      <w:r>
        <w:rPr>
          <w:rFonts w:ascii="Times New Roman" w:eastAsia="方正仿宋简体" w:hAnsi="Times New Roman" w:cs="Times New Roman" w:hint="eastAsia"/>
          <w:sz w:val="32"/>
          <w:szCs w:val="32"/>
        </w:rPr>
        <w:t>继续实施草原围封保护</w:t>
      </w: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万亩，全镇草原生态修复保护达</w:t>
      </w:r>
      <w:r>
        <w:rPr>
          <w:rFonts w:ascii="Times New Roman" w:eastAsia="方正仿宋简体" w:hAnsi="Times New Roman" w:cs="Times New Roman" w:hint="eastAsia"/>
          <w:sz w:val="32"/>
          <w:szCs w:val="32"/>
        </w:rPr>
        <w:t>15</w:t>
      </w:r>
      <w:r>
        <w:rPr>
          <w:rFonts w:ascii="Times New Roman" w:eastAsia="方正仿宋简体" w:hAnsi="Times New Roman" w:cs="Times New Roman" w:hint="eastAsia"/>
          <w:sz w:val="32"/>
          <w:szCs w:val="32"/>
        </w:rPr>
        <w:t>万亩，力争亩收益从</w:t>
      </w:r>
      <w:r>
        <w:rPr>
          <w:rFonts w:ascii="Times New Roman" w:eastAsia="方正仿宋简体" w:hAnsi="Times New Roman" w:cs="Times New Roman" w:hint="eastAsia"/>
          <w:sz w:val="32"/>
          <w:szCs w:val="32"/>
        </w:rPr>
        <w:t>100</w:t>
      </w:r>
      <w:r>
        <w:rPr>
          <w:rFonts w:ascii="Times New Roman" w:eastAsia="方正仿宋简体" w:hAnsi="Times New Roman" w:cs="Times New Roman" w:hint="eastAsia"/>
          <w:sz w:val="32"/>
          <w:szCs w:val="32"/>
        </w:rPr>
        <w:t>元逐步提升，实现生态和经济效益双赢。</w:t>
      </w:r>
      <w:r>
        <w:rPr>
          <w:rFonts w:ascii="Times New Roman" w:eastAsia="方正仿宋简体" w:hAnsi="Times New Roman" w:cs="Times New Roman" w:hint="eastAsia"/>
          <w:b/>
          <w:bCs/>
          <w:sz w:val="32"/>
          <w:szCs w:val="32"/>
        </w:rPr>
        <w:t>三是做强做优牛产业发展。</w:t>
      </w:r>
      <w:r>
        <w:rPr>
          <w:rFonts w:ascii="Times New Roman" w:eastAsia="方正仿宋简体" w:hAnsi="Times New Roman" w:cs="Times New Roman" w:hint="eastAsia"/>
          <w:sz w:val="32"/>
          <w:szCs w:val="32"/>
        </w:rPr>
        <w:t>培育肉牛养殖合作社</w:t>
      </w:r>
      <w:r>
        <w:rPr>
          <w:rFonts w:ascii="Times New Roman" w:eastAsia="方正仿宋简体" w:hAnsi="Times New Roman" w:cs="Times New Roman" w:hint="eastAsia"/>
          <w:sz w:val="32"/>
          <w:szCs w:val="32"/>
        </w:rPr>
        <w:t>23</w:t>
      </w:r>
      <w:r>
        <w:rPr>
          <w:rFonts w:ascii="Times New Roman" w:eastAsia="方正仿宋简体" w:hAnsi="Times New Roman" w:cs="Times New Roman" w:hint="eastAsia"/>
          <w:sz w:val="32"/>
          <w:szCs w:val="32"/>
        </w:rPr>
        <w:t>个，以前四井子嘎查为示范村，以点带面，逐步开展全镇黄牛品种改良，实现传统养殖向现代化养殖转变。</w:t>
      </w:r>
      <w:r>
        <w:rPr>
          <w:rFonts w:ascii="Times New Roman" w:eastAsia="方正仿宋简体" w:hAnsi="Times New Roman" w:cs="Times New Roman" w:hint="eastAsia"/>
          <w:b/>
          <w:bCs/>
          <w:sz w:val="32"/>
          <w:szCs w:val="32"/>
        </w:rPr>
        <w:t>四是全力抓好乡村振兴。</w:t>
      </w:r>
      <w:r>
        <w:rPr>
          <w:rFonts w:ascii="Times New Roman" w:eastAsia="方正仿宋简体" w:hAnsi="Times New Roman" w:cs="Times New Roman" w:hint="eastAsia"/>
          <w:sz w:val="32"/>
          <w:szCs w:val="32"/>
        </w:rPr>
        <w:t>巩固脱贫攻坚成果，强化项目建设，产业进一步升级、村屯面貌进一步改善、党组织凝聚力进一步加强、生态进一步好转。全力推进马产业特色村建设。依托牧草资源丰富、养马历史悠久、马文化底蕴深厚的优势，不断延伸马产业链条，推动马产业加快转型升级建设马奶产业基地</w:t>
      </w:r>
      <w:r>
        <w:rPr>
          <w:rFonts w:ascii="Times New Roman" w:eastAsia="方正仿宋简体" w:hAnsi="Times New Roman" w:cs="Times New Roman" w:hint="eastAsia"/>
          <w:sz w:val="32"/>
          <w:szCs w:val="32"/>
        </w:rPr>
        <w:t>。</w:t>
      </w:r>
    </w:p>
    <w:p w14:paraId="19A42374"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（一）推进农牧林草业现代化发展。</w:t>
      </w:r>
      <w:r>
        <w:rPr>
          <w:rFonts w:ascii="Times New Roman" w:eastAsia="方正仿宋简体" w:hAnsi="Times New Roman" w:cs="Times New Roman" w:hint="eastAsia"/>
          <w:sz w:val="32"/>
          <w:szCs w:val="32"/>
        </w:rPr>
        <w:t>坚持围绕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种好地、养好牛、管好树、护好草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干好四件事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目标</w:t>
      </w:r>
      <w:r>
        <w:rPr>
          <w:rFonts w:ascii="Times New Roman" w:eastAsia="方正仿宋简体" w:hAnsi="Times New Roman" w:cs="Times New Roman" w:hint="eastAsia"/>
          <w:sz w:val="32"/>
          <w:szCs w:val="32"/>
        </w:rPr>
        <w:t>做好农村牧区重点工作。</w:t>
      </w:r>
      <w:r>
        <w:rPr>
          <w:rFonts w:ascii="Times New Roman" w:eastAsia="方正仿宋简体" w:hAnsi="Times New Roman" w:cs="Times New Roman"/>
          <w:b/>
          <w:bCs/>
          <w:sz w:val="32"/>
          <w:szCs w:val="32"/>
        </w:rPr>
        <w:t>一是种好地。</w:t>
      </w:r>
      <w:r>
        <w:rPr>
          <w:rFonts w:ascii="Times New Roman" w:eastAsia="方正仿宋简体" w:hAnsi="Times New Roman" w:cs="Times New Roman"/>
          <w:sz w:val="32"/>
          <w:szCs w:val="32"/>
        </w:rPr>
        <w:t>根据我镇土地结构，做好抓基础、补短板工作</w:t>
      </w:r>
      <w:r>
        <w:rPr>
          <w:rFonts w:ascii="Times New Roman" w:eastAsia="方正仿宋简体" w:hAnsi="Times New Roman" w:cs="Times New Roman" w:hint="eastAsia"/>
          <w:sz w:val="32"/>
          <w:szCs w:val="32"/>
        </w:rPr>
        <w:t>。引进吉林省等外地种植合作社到我镇进行高产种植，实施盐碱地改良，改善土壤结构，带动群众提高种植技术，提高产量；</w:t>
      </w:r>
      <w:r>
        <w:rPr>
          <w:rFonts w:ascii="Times New Roman" w:eastAsia="方正仿宋简体" w:hAnsi="Times New Roman" w:cs="Times New Roman"/>
          <w:sz w:val="32"/>
          <w:szCs w:val="32"/>
        </w:rPr>
        <w:t>积极向旗农牧局争取高标准农田建设项目和盐碱地改良项目</w:t>
      </w:r>
      <w:r>
        <w:rPr>
          <w:rFonts w:ascii="Times New Roman" w:eastAsia="方正仿宋简体" w:hAnsi="Times New Roman" w:cs="Times New Roman" w:hint="eastAsia"/>
          <w:sz w:val="32"/>
          <w:szCs w:val="32"/>
        </w:rPr>
        <w:t>；强化</w:t>
      </w:r>
      <w:r>
        <w:rPr>
          <w:rFonts w:ascii="Times New Roman" w:eastAsia="方正仿宋简体" w:hAnsi="Times New Roman" w:cs="Times New Roman"/>
          <w:sz w:val="32"/>
          <w:szCs w:val="32"/>
        </w:rPr>
        <w:t>农村实用技术推广与应用，</w:t>
      </w:r>
      <w:r>
        <w:rPr>
          <w:rFonts w:ascii="Times New Roman" w:eastAsia="方正仿宋简体" w:hAnsi="Times New Roman" w:cs="Times New Roman" w:hint="eastAsia"/>
          <w:sz w:val="32"/>
          <w:szCs w:val="32"/>
        </w:rPr>
        <w:t>加强农业机械化与现代技术相结合，</w:t>
      </w:r>
      <w:r>
        <w:rPr>
          <w:rFonts w:ascii="Times New Roman" w:eastAsia="方正仿宋简体" w:hAnsi="Times New Roman" w:cs="Times New Roman"/>
          <w:sz w:val="32"/>
          <w:szCs w:val="32"/>
        </w:rPr>
        <w:t>逐村开展农业科技培训，</w:t>
      </w:r>
      <w:r>
        <w:rPr>
          <w:rFonts w:ascii="Times New Roman" w:eastAsia="方正仿宋简体" w:hAnsi="Times New Roman" w:cs="Times New Roman" w:hint="eastAsia"/>
          <w:sz w:val="32"/>
          <w:szCs w:val="32"/>
        </w:rPr>
        <w:t>引进</w:t>
      </w:r>
      <w:r>
        <w:rPr>
          <w:rFonts w:ascii="Times New Roman" w:eastAsia="方正仿宋简体" w:hAnsi="Times New Roman" w:cs="Times New Roman"/>
          <w:sz w:val="32"/>
          <w:szCs w:val="32"/>
        </w:rPr>
        <w:t>大型农用机械，</w:t>
      </w:r>
      <w:r>
        <w:rPr>
          <w:rFonts w:ascii="Times New Roman" w:eastAsia="方正仿宋简体" w:hAnsi="Times New Roman" w:cs="Times New Roman" w:hint="eastAsia"/>
          <w:sz w:val="32"/>
          <w:szCs w:val="32"/>
        </w:rPr>
        <w:t>提高农业机械化水平，实现对现有农田生产效率最大化</w:t>
      </w:r>
      <w:r>
        <w:rPr>
          <w:rFonts w:ascii="Times New Roman" w:eastAsia="方正仿宋简体" w:hAnsi="Times New Roman" w:cs="Times New Roman"/>
          <w:sz w:val="32"/>
          <w:szCs w:val="32"/>
        </w:rPr>
        <w:t>。</w:t>
      </w:r>
      <w:r>
        <w:rPr>
          <w:rFonts w:ascii="Times New Roman" w:eastAsia="方正仿宋简体" w:hAnsi="Times New Roman" w:cs="Times New Roman"/>
          <w:b/>
          <w:bCs/>
          <w:sz w:val="32"/>
          <w:szCs w:val="32"/>
        </w:rPr>
        <w:t>二是养好牛。</w:t>
      </w:r>
      <w:r>
        <w:rPr>
          <w:rFonts w:ascii="Times New Roman" w:eastAsia="方正仿宋简体" w:hAnsi="Times New Roman" w:cs="Times New Roman" w:hint="eastAsia"/>
          <w:sz w:val="32"/>
          <w:szCs w:val="32"/>
        </w:rPr>
        <w:t>持续</w:t>
      </w:r>
      <w:r>
        <w:rPr>
          <w:rFonts w:ascii="Times New Roman" w:eastAsia="方正仿宋简体" w:hAnsi="Times New Roman" w:cs="Times New Roman"/>
          <w:sz w:val="32"/>
          <w:szCs w:val="32"/>
        </w:rPr>
        <w:t>引进优良品种，对现有肉牛进行品种改良，充分发挥乡村振兴项目肉牛养殖</w:t>
      </w:r>
      <w:r>
        <w:rPr>
          <w:rFonts w:ascii="Times New Roman" w:eastAsia="方正仿宋简体" w:hAnsi="Times New Roman" w:cs="Times New Roman" w:hint="eastAsia"/>
          <w:sz w:val="32"/>
          <w:szCs w:val="32"/>
        </w:rPr>
        <w:t>场</w:t>
      </w:r>
      <w:r>
        <w:rPr>
          <w:rFonts w:ascii="Times New Roman" w:eastAsia="方正仿宋简体" w:hAnsi="Times New Roman" w:cs="Times New Roman"/>
          <w:sz w:val="32"/>
          <w:szCs w:val="32"/>
        </w:rPr>
        <w:t>，进一步扩大养殖规模，计划全镇肉牛存栏数年内增加</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千头，全镇肉牛存栏数突破</w:t>
      </w:r>
      <w:r>
        <w:rPr>
          <w:rFonts w:ascii="Times New Roman" w:eastAsia="方正仿宋简体" w:hAnsi="Times New Roman" w:cs="Times New Roman"/>
          <w:sz w:val="32"/>
          <w:szCs w:val="32"/>
        </w:rPr>
        <w:t>3.5</w:t>
      </w:r>
      <w:r>
        <w:rPr>
          <w:rFonts w:ascii="Times New Roman" w:eastAsia="方正仿宋简体" w:hAnsi="Times New Roman" w:cs="Times New Roman"/>
          <w:sz w:val="32"/>
          <w:szCs w:val="32"/>
        </w:rPr>
        <w:t>万头。</w:t>
      </w:r>
      <w:r>
        <w:rPr>
          <w:rFonts w:ascii="Times New Roman" w:eastAsia="方正仿宋简体" w:hAnsi="Times New Roman" w:cs="Times New Roman"/>
          <w:b/>
          <w:bCs/>
          <w:sz w:val="32"/>
          <w:szCs w:val="32"/>
        </w:rPr>
        <w:t>三是管好树。</w:t>
      </w:r>
      <w:r>
        <w:rPr>
          <w:rFonts w:ascii="Times New Roman" w:eastAsia="方正仿宋简体" w:hAnsi="Times New Roman" w:cs="Times New Roman" w:hint="eastAsia"/>
          <w:sz w:val="32"/>
          <w:szCs w:val="32"/>
        </w:rPr>
        <w:t>深入落实林长制，统筹抓好山水林田湖草沙治理，立足“多造林、造好林、管好林、用好林”目标，坚持做好</w:t>
      </w:r>
      <w:r>
        <w:rPr>
          <w:rFonts w:ascii="Times New Roman" w:eastAsia="方正仿宋简体" w:hAnsi="Times New Roman" w:cs="Times New Roman"/>
          <w:sz w:val="32"/>
          <w:szCs w:val="32"/>
        </w:rPr>
        <w:t>景观林、生态经济林和连接线</w:t>
      </w:r>
      <w:r>
        <w:rPr>
          <w:rFonts w:ascii="Times New Roman" w:eastAsia="方正仿宋简体" w:hAnsi="Times New Roman" w:cs="Times New Roman" w:hint="eastAsia"/>
          <w:sz w:val="32"/>
          <w:szCs w:val="32"/>
        </w:rPr>
        <w:t>种植补植工作，落实全年管护措施，压实护林员职责，切实提高造林成活率和森林保有量。</w:t>
      </w:r>
      <w:r>
        <w:rPr>
          <w:rFonts w:ascii="Times New Roman" w:eastAsia="方正仿宋简体" w:hAnsi="Times New Roman" w:cs="Times New Roman"/>
          <w:b/>
          <w:bCs/>
          <w:sz w:val="32"/>
          <w:szCs w:val="32"/>
        </w:rPr>
        <w:t>四是护好草。</w:t>
      </w:r>
      <w:r>
        <w:rPr>
          <w:rFonts w:ascii="Times New Roman" w:eastAsia="方正仿宋简体" w:hAnsi="Times New Roman" w:cs="Times New Roman"/>
          <w:sz w:val="32"/>
          <w:szCs w:val="32"/>
        </w:rPr>
        <w:t>持续加大围封</w:t>
      </w:r>
      <w:r>
        <w:rPr>
          <w:rFonts w:ascii="Times New Roman" w:eastAsia="方正仿宋简体" w:hAnsi="Times New Roman" w:cs="Times New Roman" w:hint="eastAsia"/>
          <w:sz w:val="32"/>
          <w:szCs w:val="32"/>
        </w:rPr>
        <w:t>保护</w:t>
      </w:r>
      <w:r>
        <w:rPr>
          <w:rFonts w:ascii="Times New Roman" w:eastAsia="方正仿宋简体" w:hAnsi="Times New Roman" w:cs="Times New Roman"/>
          <w:sz w:val="32"/>
          <w:szCs w:val="32"/>
        </w:rPr>
        <w:t>草原力度，在</w:t>
      </w:r>
      <w:r>
        <w:rPr>
          <w:rFonts w:ascii="Times New Roman" w:eastAsia="方正仿宋简体" w:hAnsi="Times New Roman" w:cs="Times New Roman" w:hint="eastAsia"/>
          <w:sz w:val="32"/>
          <w:szCs w:val="32"/>
        </w:rPr>
        <w:t>镇</w:t>
      </w:r>
      <w:r>
        <w:rPr>
          <w:rFonts w:ascii="Times New Roman" w:eastAsia="方正仿宋简体" w:hAnsi="Times New Roman" w:cs="Times New Roman"/>
          <w:sz w:val="32"/>
          <w:szCs w:val="32"/>
        </w:rPr>
        <w:t>北侧</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个嘎查村落实草原围封保护措施，充分调动群众积极性，力争增加围封面积</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万亩。</w:t>
      </w:r>
      <w:r>
        <w:rPr>
          <w:rFonts w:ascii="Times New Roman" w:eastAsia="方正仿宋简体" w:hAnsi="Times New Roman" w:cs="Times New Roman" w:hint="eastAsia"/>
          <w:sz w:val="32"/>
          <w:szCs w:val="32"/>
        </w:rPr>
        <w:t>积极探索“草经济”发展，</w:t>
      </w:r>
      <w:r>
        <w:rPr>
          <w:rFonts w:ascii="Times New Roman" w:eastAsia="方正仿宋简体" w:hAnsi="Times New Roman" w:cs="Times New Roman"/>
          <w:sz w:val="32"/>
          <w:szCs w:val="32"/>
        </w:rPr>
        <w:t>大力推广</w:t>
      </w:r>
      <w:r>
        <w:rPr>
          <w:rFonts w:ascii="Times New Roman" w:eastAsia="方正仿宋简体" w:hAnsi="Times New Roman" w:cs="Times New Roman" w:hint="eastAsia"/>
          <w:sz w:val="32"/>
          <w:szCs w:val="32"/>
        </w:rPr>
        <w:t>“集体</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农户”</w:t>
      </w:r>
      <w:r>
        <w:rPr>
          <w:rFonts w:ascii="Times New Roman" w:eastAsia="方正仿宋简体" w:hAnsi="Times New Roman" w:cs="Times New Roman"/>
          <w:sz w:val="32"/>
          <w:szCs w:val="32"/>
        </w:rPr>
        <w:t>羊草管护营销模式，</w:t>
      </w:r>
      <w:r>
        <w:rPr>
          <w:rFonts w:ascii="Times New Roman" w:eastAsia="方正仿宋简体" w:hAnsi="Times New Roman" w:cs="Times New Roman" w:hint="eastAsia"/>
          <w:sz w:val="32"/>
          <w:szCs w:val="32"/>
        </w:rPr>
        <w:t>奋力将草“</w:t>
      </w:r>
      <w:r>
        <w:rPr>
          <w:rFonts w:ascii="Times New Roman" w:eastAsia="方正仿宋简体" w:hAnsi="Times New Roman" w:cs="Times New Roman" w:hint="eastAsia"/>
          <w:sz w:val="32"/>
          <w:szCs w:val="32"/>
        </w:rPr>
        <w:t>捆”出经济效益，“捆”碧水蓝天。</w:t>
      </w:r>
    </w:p>
    <w:p w14:paraId="48F0C81F" w14:textId="77777777" w:rsidR="004534DC" w:rsidRDefault="00B75AB8">
      <w:pPr>
        <w:spacing w:line="56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（二）做好乡村振兴</w:t>
      </w:r>
      <w:r>
        <w:rPr>
          <w:rFonts w:ascii="Times New Roman" w:eastAsia="方正楷体简体" w:hAnsi="Times New Roman" w:cs="Times New Roman" w:hint="eastAsia"/>
          <w:b/>
          <w:bCs/>
          <w:sz w:val="32"/>
          <w:szCs w:val="32"/>
        </w:rPr>
        <w:t>大</w:t>
      </w:r>
      <w:r>
        <w:rPr>
          <w:rFonts w:ascii="Times New Roman" w:eastAsia="方正楷体简体" w:hAnsi="Times New Roman" w:cs="Times New Roman"/>
          <w:b/>
          <w:bCs/>
          <w:sz w:val="32"/>
          <w:szCs w:val="32"/>
        </w:rPr>
        <w:t>文章。</w:t>
      </w:r>
      <w:r>
        <w:rPr>
          <w:rFonts w:ascii="Times New Roman" w:eastAsia="方正仿宋简体" w:hAnsi="Times New Roman" w:cs="Times New Roman" w:hint="eastAsia"/>
          <w:b/>
          <w:bCs/>
          <w:sz w:val="32"/>
          <w:szCs w:val="32"/>
        </w:rPr>
        <w:t>一是扎实推进产业发展。</w:t>
      </w:r>
      <w:r>
        <w:rPr>
          <w:rFonts w:ascii="Times New Roman" w:eastAsia="方正仿宋简体" w:hAnsi="Times New Roman" w:cs="Times New Roman" w:hint="eastAsia"/>
          <w:sz w:val="32"/>
          <w:szCs w:val="32"/>
        </w:rPr>
        <w:t>立足当前实际，坚持规划现行，强化产业思维，聚焦发展实体经济，全力抓好嘎查村集体经济养殖业发展，持续发挥呼瑞养殖专业合作社龙头引领作用，云建种植专业合作社专业指导作用，带动嘎查村实现同步发展。强化招商引资力度，引进外地企业到镇投资建设饲料厂、冷库，为乡村振兴项目发展注入新动力。全力打造马文化、农耕文化、民俗文化产业，逐步实现乡村特色旅游业，实现经济发展与精神文明建设齐头并进。</w:t>
      </w:r>
      <w:r>
        <w:rPr>
          <w:rFonts w:ascii="Times New Roman" w:eastAsia="方正仿宋简体" w:hAnsi="Times New Roman" w:cs="Times New Roman" w:hint="eastAsia"/>
          <w:b/>
          <w:bCs/>
          <w:sz w:val="32"/>
          <w:szCs w:val="32"/>
        </w:rPr>
        <w:t>二</w:t>
      </w:r>
      <w:r>
        <w:rPr>
          <w:rFonts w:ascii="Times New Roman" w:eastAsia="方正仿宋简体" w:hAnsi="Times New Roman" w:cs="Times New Roman"/>
          <w:b/>
          <w:bCs/>
          <w:sz w:val="32"/>
          <w:szCs w:val="32"/>
        </w:rPr>
        <w:t>是持续巩固脱贫攻坚成果。</w:t>
      </w:r>
      <w:r>
        <w:rPr>
          <w:rFonts w:ascii="Times New Roman" w:eastAsia="方正仿宋简体" w:hAnsi="Times New Roman" w:cs="Times New Roman"/>
          <w:sz w:val="32"/>
          <w:szCs w:val="32"/>
        </w:rPr>
        <w:t>密切跟踪关注脱贫人口收入变化和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两不愁三保障</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巩固情况，健全脱贫不稳定户、边缘易致贫户、突发严重困难户等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三类户</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返贫致贫监测帮扶长效机制，坚决兜好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三类户</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保障底线，落实好扶持措施和危改房政策，全力增加群众收入，实现早日致富。</w:t>
      </w:r>
      <w:r>
        <w:rPr>
          <w:rFonts w:ascii="Times New Roman" w:eastAsia="方正仿宋简体" w:hAnsi="Times New Roman" w:cs="Times New Roman"/>
          <w:b/>
          <w:bCs/>
          <w:sz w:val="32"/>
          <w:szCs w:val="32"/>
        </w:rPr>
        <w:t>三是继续做好村容村貌。</w:t>
      </w:r>
      <w:r>
        <w:rPr>
          <w:rFonts w:ascii="Times New Roman" w:eastAsia="方正仿宋简体" w:hAnsi="Times New Roman" w:cs="Times New Roman"/>
          <w:sz w:val="32"/>
          <w:szCs w:val="32"/>
        </w:rPr>
        <w:t>常态化开展嘎查村环境卫生整治工作，不断强化村容村貌提升与长效管理，形成长扫长治长清的工作格局。加大厕改力度，坚持服从质量、求好不求快，杜绝</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形象工程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，将厕所革命与供水、排污系统结合建设，真正从根本上解决如厕问题</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强化镇村两级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网格化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管理，落实</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一把手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责任制，充分利用好公益岗、收益金，保障保洁人员充足，每天清扫辖区道路，做好垃圾收集清运工作，督促村民落实门前四包责任，做好家庭卫生工作，切实改善农村人居环境</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脏、乱、差</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面貌。</w:t>
      </w:r>
    </w:p>
    <w:p w14:paraId="0E6614C6" w14:textId="7D37B888" w:rsidR="00C67F6F" w:rsidRPr="00C67F6F" w:rsidRDefault="00B75AB8" w:rsidP="00C67F6F">
      <w:pPr>
        <w:spacing w:line="560" w:lineRule="exact"/>
        <w:ind w:firstLineChars="200" w:firstLine="643"/>
        <w:rPr>
          <w:rFonts w:ascii="Times New Roman" w:eastAsia="方正仿宋简体" w:hAnsi="Times New Roman" w:cs="Times New Roman" w:hint="eastAsia"/>
          <w:sz w:val="32"/>
          <w:szCs w:val="32"/>
        </w:rPr>
      </w:pPr>
      <w:r>
        <w:rPr>
          <w:rFonts w:ascii="Times New Roman" w:eastAsia="方正楷体简体" w:hAnsi="Times New Roman" w:cs="Times New Roman" w:hint="eastAsia"/>
          <w:b/>
          <w:bCs/>
          <w:sz w:val="32"/>
          <w:szCs w:val="32"/>
        </w:rPr>
        <w:t>（三）</w:t>
      </w:r>
      <w:r>
        <w:rPr>
          <w:rFonts w:ascii="Times New Roman" w:eastAsia="方正楷体简体" w:hAnsi="Times New Roman" w:cs="Times New Roman"/>
          <w:b/>
          <w:bCs/>
          <w:sz w:val="32"/>
          <w:szCs w:val="32"/>
        </w:rPr>
        <w:t>持续保障社会民生。</w:t>
      </w:r>
      <w:r>
        <w:rPr>
          <w:rFonts w:ascii="Times New Roman" w:eastAsia="方正仿宋简体" w:hAnsi="Times New Roman" w:cs="Times New Roman"/>
          <w:b/>
          <w:bCs/>
          <w:sz w:val="32"/>
          <w:szCs w:val="32"/>
        </w:rPr>
        <w:t>一是做好基础设施改造升级。</w:t>
      </w:r>
      <w:r>
        <w:rPr>
          <w:rFonts w:ascii="Times New Roman" w:eastAsia="方正仿宋简体" w:hAnsi="Times New Roman" w:cs="Times New Roman"/>
          <w:sz w:val="32"/>
          <w:szCs w:val="32"/>
        </w:rPr>
        <w:t>全面排查嘎查村水、电、路建设情况，对嘎查村自来水存在问题保障及时修复，电实施变压改造，村组断头路全面建设，通村水泥路做到及时养护。</w:t>
      </w:r>
      <w:r>
        <w:rPr>
          <w:rFonts w:ascii="Times New Roman" w:eastAsia="方正仿宋简体" w:hAnsi="Times New Roman" w:cs="Times New Roman"/>
          <w:b/>
          <w:bCs/>
          <w:sz w:val="32"/>
          <w:szCs w:val="32"/>
        </w:rPr>
        <w:t>二是提升服务水平。</w:t>
      </w:r>
      <w:r>
        <w:rPr>
          <w:rFonts w:ascii="Times New Roman" w:eastAsia="方正仿宋简体" w:hAnsi="Times New Roman" w:cs="Times New Roman"/>
          <w:sz w:val="32"/>
          <w:szCs w:val="32"/>
        </w:rPr>
        <w:t>补齐劳动就业、灾情救助、医疗养老工作人员，强化嘎查村干部教育培训，打通最后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一公里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，做到服务群众</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零距离</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b/>
          <w:bCs/>
          <w:sz w:val="32"/>
          <w:szCs w:val="32"/>
        </w:rPr>
        <w:t>三是抓好平安建设。</w:t>
      </w:r>
      <w:r>
        <w:rPr>
          <w:rFonts w:ascii="Times New Roman" w:eastAsia="方正仿宋简体" w:hAnsi="Times New Roman" w:cs="Times New Roman"/>
          <w:sz w:val="32"/>
          <w:szCs w:val="32"/>
        </w:rPr>
        <w:t>扎实推进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清风引领</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创新社会治理，开展强基、铸魂、肃纪、惠民、护航、共治六个专项行动。推进安全生产长效机制建设，有效遏制重特大安全事故，保障人民生命财产安全。全力做好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信访接待日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群众说事点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工作，切实做到信访小事不出村、大事不出镇、矛盾不上交。</w:t>
      </w:r>
    </w:p>
    <w:sectPr w:rsidR="00C67F6F" w:rsidRPr="00C67F6F">
      <w:pgSz w:w="11906" w:h="16838"/>
      <w:pgMar w:top="1440" w:right="1587"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4DC"/>
    <w:rsid w:val="00217FB4"/>
    <w:rsid w:val="004534DC"/>
    <w:rsid w:val="004C646A"/>
    <w:rsid w:val="005A120A"/>
    <w:rsid w:val="005B7D99"/>
    <w:rsid w:val="00647108"/>
    <w:rsid w:val="00A16F22"/>
    <w:rsid w:val="00B46BAB"/>
    <w:rsid w:val="00BE5E4D"/>
    <w:rsid w:val="00C6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738D"/>
  <w15:docId w15:val="{DBCF0C0B-9BEB-4D3C-A7E3-09305ADB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next w:val="a"/>
    <w:uiPriority w:val="9"/>
    <w:qFormat/>
    <w:pPr>
      <w:outlineLvl w:val="2"/>
    </w:pPr>
    <w:rPr>
      <w:rFonts w:asciiTheme="minorHAnsi" w:eastAsiaTheme="minorEastAsia" w:hAnsiTheme="minorHAnsi" w:cstheme="min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cs="Arial"/>
      <w:b/>
      <w:bCs/>
      <w:sz w:val="32"/>
      <w:szCs w:val="32"/>
    </w:rPr>
  </w:style>
  <w:style w:type="character" w:customStyle="1" w:styleId="30">
    <w:name w:val="标题 3 字符"/>
    <w:basedOn w:val="a0"/>
    <w:uiPriority w:val="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宇祯 朱</cp:lastModifiedBy>
  <cp:revision>10</cp:revision>
  <dcterms:created xsi:type="dcterms:W3CDTF">2022-11-22T11:23:00Z</dcterms:created>
  <dcterms:modified xsi:type="dcterms:W3CDTF">2023-11-02T14:38:00Z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2052-12.4.4</vt:lpwstr>
  </property>
  <property fmtid="{D5CDD505-2E9C-101B-9397-08002B2CF9AE}" pid="3" name="ICV">
    <vt:lpwstr>69782908E9934CF78F9EF0F175C4B996</vt:lpwstr>
  </property>
</Properties>
</file>