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F7365">
      <w:pPr>
        <w:rPr>
          <w:rFonts w:hint="eastAsia" w:eastAsiaTheme="minorEastAsia"/>
          <w:lang w:eastAsia="zh-CN"/>
        </w:rPr>
      </w:pPr>
      <w:r>
        <w:rPr>
          <w:rFonts w:hint="eastAsia"/>
        </w:rPr>
        <w:t>为深入推进党风廉政建设，持续巩固深化党纪学习教育成果，推动全面从严治党向纵深发展，2024年10月15日，</w:t>
      </w:r>
      <w:r>
        <w:rPr>
          <w:rFonts w:hint="eastAsia"/>
          <w:lang w:eastAsia="zh-CN"/>
        </w:rPr>
        <w:t>包罕</w:t>
      </w:r>
      <w:r>
        <w:rPr>
          <w:rFonts w:hint="eastAsia"/>
        </w:rPr>
        <w:t>嘎查以“坚定不移全面从严治党 持续深化党风廉政建设”为主题进行了一次党风廉政建设专题党课学习。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eae2748ee7f4ed068863afcc2fc8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e2748ee7f4ed068863afcc2fc82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MDFjYzUxMDI5YTc4ODYxM2ZmOGEzYzA1MzgyYWUifQ=="/>
  </w:docVars>
  <w:rsids>
    <w:rsidRoot w:val="431A1421"/>
    <w:rsid w:val="03DA3E9D"/>
    <w:rsid w:val="431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103</Characters>
  <Lines>0</Lines>
  <Paragraphs>0</Paragraphs>
  <TotalTime>3</TotalTime>
  <ScaleCrop>false</ScaleCrop>
  <LinksUpToDate>false</LinksUpToDate>
  <CharactersWithSpaces>104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2024-10-19T03:14:00Z</dcterms:created>
  <dc:creator>莫向光阴惰寸功</dc:creator>
  <cp:lastModifiedBy>Administrator</cp:lastModifiedBy>
  <dcterms:modified xsi:type="dcterms:W3CDTF">2024-10-20T21:54:48Z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289913F8FFC64149B4A9ED416B921CFA_11</vt:lpwstr>
  </property>
</Properties>
</file>