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03919">
      <w:pPr>
        <w:rPr>
          <w:rFonts w:hint="eastAsia" w:eastAsiaTheme="minorEastAsia"/>
          <w:lang w:eastAsia="zh-CN"/>
        </w:rPr>
      </w:pPr>
      <w:r>
        <w:rPr>
          <w:rFonts w:hint="eastAsia"/>
        </w:rPr>
        <w:t>为全面贯彻落实党的二十届三中全会精神，深刻领会和把握进一步全面深化改革的主题、重大原则、重大举措、根本保障，8月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日，</w:t>
      </w:r>
      <w:r>
        <w:rPr>
          <w:rFonts w:hint="eastAsia"/>
          <w:lang w:val="en-US" w:eastAsia="zh-CN"/>
        </w:rPr>
        <w:t>固日本花</w:t>
      </w:r>
      <w:r>
        <w:rPr>
          <w:rFonts w:hint="eastAsia"/>
        </w:rPr>
        <w:t>嘎查召开党员大会组织学习二十届届三中全会精神，确保党的二十届三中全会精神落地生根、开花结果。</w:t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3" name="图片 3" descr="bd1c3ca00d0d250efbeab26c713f2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d1c3ca00d0d250efbeab26c713f2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3980815" cy="8846820"/>
            <wp:effectExtent l="0" t="0" r="635" b="11430"/>
            <wp:docPr id="2" name="图片 2" descr="f745e5e608e72a03971fbbad3d89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745e5e608e72a03971fbbad3d8999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80815" cy="884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Q5YmJkNjM3ZmViZTEzN2NlNmM0YTQ2YTc3ZGUifQ=="/>
  </w:docVars>
  <w:rsids>
    <w:rsidRoot w:val="2AF020C3"/>
    <w:rsid w:val="1A7D3DC7"/>
    <w:rsid w:val="2AF020C3"/>
    <w:rsid w:val="4900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110</Characters>
  <Lines>0</Lines>
  <Paragraphs>0</Paragraphs>
  <TotalTime>7</TotalTime>
  <ScaleCrop>false</ScaleCrop>
  <LinksUpToDate>false</LinksUpToDate>
  <CharactersWithSpaces>110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2024-10-19T02:39:00Z</dcterms:created>
  <dc:creator>莫向光阴惰寸功</dc:creator>
  <cp:lastModifiedBy>WPS_1640682450</cp:lastModifiedBy>
  <dcterms:modified xsi:type="dcterms:W3CDTF">2024-10-21T03:24:25Z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A282E1461EBA41ABB963F952F06BFA46_11</vt:lpwstr>
  </property>
</Properties>
</file>