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3月1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日，代力吉镇</w:t>
      </w:r>
      <w:r>
        <w:rPr>
          <w:rFonts w:hint="eastAsia"/>
          <w:sz w:val="28"/>
          <w:szCs w:val="36"/>
          <w:lang w:eastAsia="zh-CN"/>
        </w:rPr>
        <w:t>代力吉</w:t>
      </w:r>
      <w:r>
        <w:rPr>
          <w:rFonts w:hint="eastAsia"/>
          <w:sz w:val="28"/>
          <w:szCs w:val="36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</w:p>
    <w:p w14:paraId="3D9BA0C9">
      <w:pPr>
        <w:rPr>
          <w:rFonts w:hint="eastAsia"/>
          <w:sz w:val="28"/>
          <w:szCs w:val="36"/>
        </w:rPr>
      </w:pPr>
    </w:p>
    <w:bookmarkEnd w:id="0"/>
    <w:p w14:paraId="57B75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4cd10db4a991690fa833436cbd2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cd10db4a991690fa833436cbd2c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265772A1"/>
    <w:rsid w:val="10A136E9"/>
    <w:rsid w:val="265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16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荣荣 </cp:lastModifiedBy>
  <dcterms:modified xsi:type="dcterms:W3CDTF">2024-10-23T06:08:44Z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2C8D9F5C0B9843FDB7EFF9F66118F04F_11</vt:lpwstr>
  </property>
</Properties>
</file>