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D70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2026年1月27日，科左中旗工业项目管理办公室联合旗应急局、市场管理局、工信局深入通北园区蒙元饮膳、润泽节水、孝庄酒业、拓北拓等企业开展安全生产检查。</w:t>
      </w:r>
    </w:p>
    <w:p w14:paraId="1765B7B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蒙 元饮膳_20260209093827_200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蒙 元饮膳_20260209093827_200_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81B4D">
      <w:pPr>
        <w:rPr>
          <w:rFonts w:hint="default"/>
          <w:lang w:val="en-US" w:eastAsia="zh-CN"/>
        </w:rPr>
      </w:pPr>
    </w:p>
    <w:p w14:paraId="3EFCA63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32400" cy="3924300"/>
            <wp:effectExtent l="0" t="0" r="6350" b="0"/>
            <wp:docPr id="2" name="图片 2" descr="润泽_20260209093826_198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润泽_20260209093826_198_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98438">
      <w:pPr>
        <w:rPr>
          <w:rFonts w:hint="default"/>
          <w:lang w:val="en-US" w:eastAsia="zh-CN"/>
        </w:rPr>
      </w:pPr>
    </w:p>
    <w:p w14:paraId="5A369B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32400" cy="3924300"/>
            <wp:effectExtent l="0" t="0" r="6350" b="0"/>
            <wp:docPr id="3" name="图片 3" descr="拓北拓_20260209093825_197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拓北拓_20260209093825_197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144A1"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32400" cy="3924300"/>
            <wp:effectExtent l="0" t="0" r="6350" b="0"/>
            <wp:docPr id="4" name="图片 4" descr="润泽节水_20260209093811_196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润泽节水_20260209093811_196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E120F"/>
    <w:rsid w:val="012E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2026-02-09T07:31:00Z</dcterms:created>
  <dc:creator>無念</dc:creator>
  <cp:lastModifiedBy>無念</cp:lastModifiedBy>
  <dcterms:modified xsi:type="dcterms:W3CDTF">2026-02-09T07:36:44Z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6681851026E24936B2A27AC1FE02F0F5_11</vt:lpwstr>
  </property>
  <property fmtid="{D5CDD505-2E9C-101B-9397-08002B2CF9AE}" pid="4" name="KSOTemplateDocerSaveRecord">
    <vt:lpwstr>eyJoZGlkIjoiYzJmMzMwNjY4MGZlZmQzOTA5OGJiNDU3M2VjNzQ5MDMiLCJ1c2VySWQiOiI0OTY2MjQxOTUifQ==</vt:lpwstr>
  </property>
</Properties>
</file>